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9C" w:rsidRDefault="00232E6E">
      <w:pPr>
        <w:widowControl w:val="0"/>
        <w:spacing w:after="0" w:line="240" w:lineRule="auto"/>
        <w:ind w:leftChars="-50" w:left="405" w:hangingChars="161" w:hanging="515"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AD4F9C" w:rsidRPr="00B21B48" w:rsidRDefault="00232E6E">
      <w:pPr>
        <w:widowControl w:val="0"/>
        <w:spacing w:after="0" w:line="240" w:lineRule="auto"/>
        <w:ind w:firstLineChars="100" w:firstLine="360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B21B48">
        <w:rPr>
          <w:rFonts w:ascii="方正小标宋简体" w:eastAsia="方正小标宋简体" w:hAnsi="黑体" w:cs="Times New Roman" w:hint="eastAsia"/>
          <w:sz w:val="36"/>
          <w:szCs w:val="36"/>
        </w:rPr>
        <w:t>典型案例申报表（非诉讼类）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992"/>
        <w:gridCol w:w="2268"/>
        <w:gridCol w:w="1559"/>
        <w:gridCol w:w="1874"/>
      </w:tblGrid>
      <w:tr w:rsidR="00AD4F9C" w:rsidTr="00B21B48">
        <w:trPr>
          <w:trHeight w:val="624"/>
          <w:jc w:val="center"/>
        </w:trPr>
        <w:tc>
          <w:tcPr>
            <w:tcW w:w="1747" w:type="dxa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</w:tr>
      <w:tr w:rsidR="00AD4F9C" w:rsidTr="00B21B48">
        <w:trPr>
          <w:jc w:val="center"/>
        </w:trPr>
        <w:tc>
          <w:tcPr>
            <w:tcW w:w="1747" w:type="dxa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委托人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</w:tr>
      <w:tr w:rsidR="00AD4F9C" w:rsidTr="00B21B48">
        <w:trPr>
          <w:jc w:val="center"/>
        </w:trPr>
        <w:tc>
          <w:tcPr>
            <w:tcW w:w="1747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项目描述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</w:tr>
      <w:tr w:rsidR="00AD4F9C" w:rsidTr="00B21B48">
        <w:trPr>
          <w:jc w:val="center"/>
        </w:trPr>
        <w:tc>
          <w:tcPr>
            <w:tcW w:w="1747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处理情况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</w:tr>
      <w:tr w:rsidR="00AD4F9C" w:rsidTr="00B21B48">
        <w:trPr>
          <w:jc w:val="center"/>
        </w:trPr>
        <w:tc>
          <w:tcPr>
            <w:tcW w:w="1747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申报理由</w:t>
            </w: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(典型意义)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</w:tr>
      <w:tr w:rsidR="00AD4F9C" w:rsidTr="00B21B48">
        <w:trPr>
          <w:trHeight w:val="384"/>
          <w:jc w:val="center"/>
        </w:trPr>
        <w:tc>
          <w:tcPr>
            <w:tcW w:w="1747" w:type="dxa"/>
            <w:vMerge w:val="restart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992" w:type="dxa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1"/>
                <w:szCs w:val="21"/>
              </w:rPr>
              <w:t>所在律师事务所</w:t>
            </w:r>
          </w:p>
        </w:tc>
        <w:tc>
          <w:tcPr>
            <w:tcW w:w="1559" w:type="dxa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74" w:type="dxa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1"/>
                <w:szCs w:val="21"/>
              </w:rPr>
              <w:t>联系邮箱</w:t>
            </w:r>
          </w:p>
        </w:tc>
      </w:tr>
      <w:tr w:rsidR="00AD4F9C" w:rsidTr="00B21B48">
        <w:trPr>
          <w:trHeight w:val="252"/>
          <w:jc w:val="center"/>
        </w:trPr>
        <w:tc>
          <w:tcPr>
            <w:tcW w:w="1747" w:type="dxa"/>
            <w:vMerge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74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</w:tc>
      </w:tr>
      <w:tr w:rsidR="00AD4F9C" w:rsidTr="00B21B48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AD4F9C" w:rsidRDefault="00232E6E">
            <w:pPr>
              <w:spacing w:after="0" w:line="360" w:lineRule="exact"/>
              <w:jc w:val="both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本人保证：全部申报材料真实、合法、有效，并对此承担责任。</w:t>
            </w:r>
          </w:p>
          <w:p w:rsidR="00AD4F9C" w:rsidRDefault="00232E6E">
            <w:pPr>
              <w:spacing w:after="0" w:line="360" w:lineRule="exact"/>
              <w:jc w:val="both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本人确认：若本人所申报案件最终入选“2017年度广东律师十大知识产权典型案例”，则（）愿意/（）不愿意参加广东律协知识产权专委会组织的典型案例宣讲活动。</w:t>
            </w:r>
          </w:p>
          <w:p w:rsidR="00AD4F9C" w:rsidRDefault="00232E6E">
            <w:pPr>
              <w:spacing w:after="0" w:line="360" w:lineRule="exact"/>
              <w:ind w:right="960"/>
              <w:jc w:val="both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                             申报人（签字）：</w:t>
            </w: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                                             年   月    日</w:t>
            </w:r>
          </w:p>
        </w:tc>
      </w:tr>
      <w:tr w:rsidR="00AD4F9C" w:rsidTr="00B21B48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律师事务所</w:t>
            </w: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核实并盖章</w:t>
            </w:r>
          </w:p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AD4F9C" w:rsidRDefault="00AD4F9C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AD4F9C">
            <w:pPr>
              <w:widowControl w:val="0"/>
              <w:spacing w:after="0" w:line="240" w:lineRule="auto"/>
              <w:ind w:firstLineChars="900" w:firstLine="1890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</w:p>
          <w:p w:rsidR="00AD4F9C" w:rsidRDefault="00232E6E">
            <w:pPr>
              <w:spacing w:after="0" w:line="360" w:lineRule="exact"/>
              <w:jc w:val="righ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_______________律师事务所（盖章）</w:t>
            </w:r>
          </w:p>
          <w:p w:rsidR="00AD4F9C" w:rsidRDefault="00232E6E">
            <w:pPr>
              <w:widowControl w:val="0"/>
              <w:spacing w:after="0" w:line="240" w:lineRule="auto"/>
              <w:jc w:val="both"/>
              <w:rPr>
                <w:rFonts w:asciiTheme="minorEastAsia" w:hAnsiTheme="minorEastAsia" w:cs="宋体"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                                           年   月   日</w:t>
            </w:r>
          </w:p>
        </w:tc>
      </w:tr>
    </w:tbl>
    <w:p w:rsidR="00AD4F9C" w:rsidRDefault="00B21B48">
      <w:pPr>
        <w:widowControl w:val="0"/>
        <w:spacing w:after="0" w:line="360" w:lineRule="exact"/>
        <w:ind w:leftChars="-9" w:left="4" w:hangingChars="10" w:hanging="24"/>
        <w:jc w:val="both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</w:t>
      </w:r>
      <w:r w:rsidR="00232E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申报人请于</w:t>
      </w:r>
      <w:r w:rsidR="00232E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2018年1月</w:t>
      </w:r>
      <w:r w:rsidR="00BD146B">
        <w:rPr>
          <w:rFonts w:ascii="宋体" w:eastAsia="宋体" w:hAnsi="宋体" w:cs="宋体"/>
          <w:color w:val="000000"/>
          <w:kern w:val="0"/>
          <w:sz w:val="24"/>
          <w:szCs w:val="24"/>
        </w:rPr>
        <w:t>30</w:t>
      </w:r>
      <w:bookmarkStart w:id="0" w:name="_GoBack"/>
      <w:bookmarkEnd w:id="0"/>
      <w:r w:rsidR="00232E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日前将申报表和申报材料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电子版</w:t>
      </w:r>
      <w:r w:rsidR="00232E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签名盖章后的扫描件压缩版；文件名称：申报人姓名+所在律所名称+申报材料）发送至邮箱：cws1989@sina.com；同时，将纸质版申报材料寄至：广州市东风东路850号锦城大厦11楼/广东胜伦律师事务所/陈伟善律师收；电话：020-87347957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sectPr w:rsidR="00AD4F9C" w:rsidSect="00B21B4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9E" w:rsidRDefault="00F41B9E">
      <w:pPr>
        <w:spacing w:after="0" w:line="240" w:lineRule="auto"/>
      </w:pPr>
      <w:r>
        <w:separator/>
      </w:r>
    </w:p>
  </w:endnote>
  <w:endnote w:type="continuationSeparator" w:id="0">
    <w:p w:rsidR="00F41B9E" w:rsidRDefault="00F4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9C" w:rsidRDefault="00232E6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D146B" w:rsidRPr="00BD146B">
      <w:rPr>
        <w:noProof/>
        <w:lang w:val="zh-CN"/>
      </w:rPr>
      <w:t>1</w:t>
    </w:r>
    <w:r>
      <w:fldChar w:fldCharType="end"/>
    </w:r>
  </w:p>
  <w:p w:rsidR="00AD4F9C" w:rsidRDefault="00AD4F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9E" w:rsidRDefault="00F41B9E">
      <w:pPr>
        <w:spacing w:after="0" w:line="240" w:lineRule="auto"/>
      </w:pPr>
      <w:r>
        <w:separator/>
      </w:r>
    </w:p>
  </w:footnote>
  <w:footnote w:type="continuationSeparator" w:id="0">
    <w:p w:rsidR="00F41B9E" w:rsidRDefault="00F41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C90"/>
    <w:rsid w:val="000373F0"/>
    <w:rsid w:val="00090E58"/>
    <w:rsid w:val="00232E6E"/>
    <w:rsid w:val="002649F9"/>
    <w:rsid w:val="00271C90"/>
    <w:rsid w:val="008A379B"/>
    <w:rsid w:val="00AD4F9C"/>
    <w:rsid w:val="00B21B48"/>
    <w:rsid w:val="00B87881"/>
    <w:rsid w:val="00BD146B"/>
    <w:rsid w:val="00BF6856"/>
    <w:rsid w:val="00F41B9E"/>
    <w:rsid w:val="15FE6080"/>
    <w:rsid w:val="73BE7A4E"/>
    <w:rsid w:val="7954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F297"/>
  <w15:docId w15:val="{98AE5068-9699-41A6-B2E1-028B1D20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header" w:qFormat="1"/>
    <w:lsdException w:name="footer" w:qFormat="1"/>
    <w:lsdException w:name="caption" w:uiPriority="35" w:unhideWhenUsed="1" w:qFormat="1"/>
    <w:lsdException w:name="page number" w:qFormat="1"/>
    <w:lsdException w:name="Title" w:uiPriority="10" w:qFormat="1"/>
    <w:lsdException w:name="Default Paragraph Font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400" w:lineRule="exact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paragraph" w:styleId="a8">
    <w:name w:val="Subtitle"/>
    <w:basedOn w:val="a"/>
    <w:next w:val="a"/>
    <w:link w:val="a9"/>
    <w:uiPriority w:val="11"/>
    <w:qFormat/>
    <w:rPr>
      <w:color w:val="5A5A5A"/>
      <w:spacing w:val="15"/>
    </w:rPr>
  </w:style>
  <w:style w:type="paragraph" w:styleId="aa">
    <w:name w:val="Title"/>
    <w:basedOn w:val="a"/>
    <w:next w:val="a"/>
    <w:link w:val="ab"/>
    <w:uiPriority w:val="10"/>
    <w:qFormat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styleId="ac">
    <w:name w:val="Strong"/>
    <w:uiPriority w:val="22"/>
    <w:qFormat/>
    <w:rPr>
      <w:b/>
      <w:bCs/>
      <w:color w:val="auto"/>
    </w:r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rPr>
      <w:i/>
      <w:iCs/>
      <w:color w:val="auto"/>
    </w:rPr>
  </w:style>
  <w:style w:type="character" w:customStyle="1" w:styleId="10">
    <w:name w:val="标题 1 字符"/>
    <w:link w:val="1"/>
    <w:uiPriority w:val="9"/>
    <w:qFormat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0">
    <w:name w:val="标题 2 字符"/>
    <w:link w:val="2"/>
    <w:uiPriority w:val="9"/>
    <w:semiHidden/>
    <w:qFormat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0">
    <w:name w:val="标题 3 字符"/>
    <w:link w:val="3"/>
    <w:uiPriority w:val="9"/>
    <w:semiHidden/>
    <w:qFormat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0">
    <w:name w:val="标题 4 字符"/>
    <w:link w:val="4"/>
    <w:uiPriority w:val="9"/>
    <w:semiHidden/>
    <w:qFormat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0">
    <w:name w:val="标题 5 字符"/>
    <w:link w:val="5"/>
    <w:uiPriority w:val="9"/>
    <w:semiHidden/>
    <w:qFormat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0">
    <w:name w:val="标题 6 字符"/>
    <w:link w:val="6"/>
    <w:uiPriority w:val="9"/>
    <w:semiHidden/>
    <w:qFormat/>
    <w:rPr>
      <w:rFonts w:ascii="Calibri Light" w:eastAsia="宋体" w:hAnsi="Calibri Light" w:cs="Times New Roman"/>
      <w:kern w:val="0"/>
      <w:sz w:val="22"/>
    </w:rPr>
  </w:style>
  <w:style w:type="character" w:customStyle="1" w:styleId="70">
    <w:name w:val="标题 7 字符"/>
    <w:link w:val="7"/>
    <w:uiPriority w:val="9"/>
    <w:semiHidden/>
    <w:qFormat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0">
    <w:name w:val="标题 8 字符"/>
    <w:link w:val="8"/>
    <w:uiPriority w:val="9"/>
    <w:semiHidden/>
    <w:qFormat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0">
    <w:name w:val="标题 9 字符"/>
    <w:link w:val="9"/>
    <w:uiPriority w:val="9"/>
    <w:semiHidden/>
    <w:qFormat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0"/>
      <w:sz w:val="18"/>
    </w:rPr>
  </w:style>
  <w:style w:type="character" w:customStyle="1" w:styleId="a5">
    <w:name w:val="页脚 字符"/>
    <w:basedOn w:val="a0"/>
    <w:link w:val="a4"/>
    <w:qFormat/>
    <w:rPr>
      <w:kern w:val="0"/>
      <w:sz w:val="18"/>
    </w:rPr>
  </w:style>
  <w:style w:type="character" w:customStyle="1" w:styleId="ab">
    <w:name w:val="标题 字符"/>
    <w:link w:val="aa"/>
    <w:uiPriority w:val="10"/>
    <w:qFormat/>
    <w:rPr>
      <w:rFonts w:ascii="Calibri Light" w:eastAsia="宋体" w:hAnsi="Calibri Light" w:cs="Times New Roman"/>
      <w:spacing w:val="-10"/>
      <w:kern w:val="0"/>
      <w:sz w:val="56"/>
      <w:szCs w:val="56"/>
    </w:rPr>
  </w:style>
  <w:style w:type="character" w:customStyle="1" w:styleId="a9">
    <w:name w:val="副标题 字符"/>
    <w:link w:val="a8"/>
    <w:uiPriority w:val="11"/>
    <w:qFormat/>
    <w:rPr>
      <w:color w:val="5A5A5A"/>
      <w:spacing w:val="15"/>
      <w:kern w:val="0"/>
      <w:sz w:val="22"/>
    </w:rPr>
  </w:style>
  <w:style w:type="paragraph" w:styleId="af">
    <w:name w:val="No Spacing"/>
    <w:uiPriority w:val="1"/>
    <w:qFormat/>
    <w:pPr>
      <w:spacing w:after="160" w:line="400" w:lineRule="exact"/>
    </w:pPr>
    <w:rPr>
      <w:sz w:val="22"/>
      <w:szCs w:val="22"/>
    </w:rPr>
  </w:style>
  <w:style w:type="paragraph" w:styleId="af0">
    <w:name w:val="Quote"/>
    <w:basedOn w:val="a"/>
    <w:next w:val="a"/>
    <w:link w:val="af1"/>
    <w:uiPriority w:val="29"/>
    <w:qFormat/>
    <w:pPr>
      <w:spacing w:before="200"/>
      <w:ind w:left="864" w:right="864"/>
    </w:pPr>
    <w:rPr>
      <w:i/>
      <w:iCs/>
      <w:color w:val="404040"/>
    </w:rPr>
  </w:style>
  <w:style w:type="character" w:customStyle="1" w:styleId="af1">
    <w:name w:val="引用 字符"/>
    <w:link w:val="af0"/>
    <w:uiPriority w:val="29"/>
    <w:qFormat/>
    <w:rPr>
      <w:i/>
      <w:iCs/>
      <w:color w:val="404040"/>
      <w:kern w:val="0"/>
      <w:sz w:val="22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af3">
    <w:name w:val="明显引用 字符"/>
    <w:link w:val="af2"/>
    <w:uiPriority w:val="30"/>
    <w:qFormat/>
    <w:rPr>
      <w:i/>
      <w:iCs/>
      <w:color w:val="404040"/>
      <w:kern w:val="0"/>
      <w:sz w:val="22"/>
    </w:rPr>
  </w:style>
  <w:style w:type="character" w:customStyle="1" w:styleId="11">
    <w:name w:val="不明显强调1"/>
    <w:uiPriority w:val="19"/>
    <w:qFormat/>
    <w:rPr>
      <w:i/>
      <w:iCs/>
      <w:color w:val="404040" w:themeColor="text1" w:themeTint="BF"/>
    </w:rPr>
  </w:style>
  <w:style w:type="character" w:customStyle="1" w:styleId="12">
    <w:name w:val="明显强调1"/>
    <w:uiPriority w:val="21"/>
    <w:qFormat/>
    <w:rPr>
      <w:b/>
      <w:bCs/>
      <w:i/>
      <w:iCs/>
      <w:color w:val="auto"/>
    </w:rPr>
  </w:style>
  <w:style w:type="character" w:customStyle="1" w:styleId="13">
    <w:name w:val="不明显参考1"/>
    <w:uiPriority w:val="31"/>
    <w:qFormat/>
    <w:rPr>
      <w:smallCaps/>
      <w:color w:val="404040" w:themeColor="text1" w:themeTint="BF"/>
    </w:rPr>
  </w:style>
  <w:style w:type="character" w:customStyle="1" w:styleId="14">
    <w:name w:val="明显参考1"/>
    <w:uiPriority w:val="32"/>
    <w:qFormat/>
    <w:rPr>
      <w:b/>
      <w:bCs/>
      <w:smallCaps/>
      <w:color w:val="404040" w:themeColor="text1" w:themeTint="BF"/>
      <w:spacing w:val="5"/>
    </w:rPr>
  </w:style>
  <w:style w:type="character" w:customStyle="1" w:styleId="15">
    <w:name w:val="书籍标题1"/>
    <w:uiPriority w:val="33"/>
    <w:qFormat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黎雪滢(专委会协调部)</cp:lastModifiedBy>
  <cp:revision>4</cp:revision>
  <dcterms:created xsi:type="dcterms:W3CDTF">2017-12-18T05:45:00Z</dcterms:created>
  <dcterms:modified xsi:type="dcterms:W3CDTF">2018-01-03T00:55:00Z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