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252" w:rsidRPr="00EE3B22" w:rsidRDefault="00292252" w:rsidP="00EE3B22">
      <w:pPr>
        <w:spacing w:line="240" w:lineRule="atLeast"/>
        <w:rPr>
          <w:rFonts w:ascii="黑体" w:eastAsia="黑体" w:hAnsi="黑体" w:cs="Times New Roman"/>
          <w:sz w:val="32"/>
          <w:szCs w:val="32"/>
        </w:rPr>
      </w:pPr>
      <w:r w:rsidRPr="001C37A2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292252" w:rsidRPr="00E53600" w:rsidRDefault="005E08C4" w:rsidP="00E53600">
      <w:pPr>
        <w:spacing w:line="240" w:lineRule="atLeast"/>
        <w:jc w:val="center"/>
        <w:rPr>
          <w:rFonts w:ascii="方正小标宋简体" w:eastAsia="方正小标宋简体" w:hAnsi="仿宋_GB2312" w:cs="Times New Roman" w:hint="eastAsia"/>
          <w:sz w:val="44"/>
          <w:szCs w:val="44"/>
        </w:rPr>
      </w:pPr>
      <w:r>
        <w:rPr>
          <w:rFonts w:ascii="方正小标宋简体" w:eastAsia="方正小标宋简体" w:hAnsi="仿宋_GB2312" w:cs="Times New Roman" w:hint="eastAsia"/>
          <w:sz w:val="44"/>
          <w:szCs w:val="44"/>
        </w:rPr>
        <w:t>20</w:t>
      </w:r>
      <w:r>
        <w:rPr>
          <w:rFonts w:ascii="方正小标宋简体" w:eastAsia="方正小标宋简体" w:hAnsi="仿宋_GB2312" w:cs="Times New Roman"/>
          <w:sz w:val="44"/>
          <w:szCs w:val="44"/>
        </w:rPr>
        <w:t>20</w:t>
      </w:r>
      <w:r>
        <w:rPr>
          <w:rFonts w:ascii="方正小标宋简体" w:eastAsia="方正小标宋简体" w:hAnsi="仿宋_GB2312" w:cs="Times New Roman" w:hint="eastAsia"/>
          <w:sz w:val="44"/>
          <w:szCs w:val="44"/>
        </w:rPr>
        <w:t>年度广东</w:t>
      </w:r>
      <w:r w:rsidR="00292252" w:rsidRPr="00D5207F">
        <w:rPr>
          <w:rFonts w:ascii="方正小标宋简体" w:eastAsia="方正小标宋简体" w:hAnsi="仿宋_GB2312" w:cs="Times New Roman" w:hint="eastAsia"/>
          <w:sz w:val="44"/>
          <w:szCs w:val="44"/>
        </w:rPr>
        <w:t>省律师职称评审资质条件</w:t>
      </w:r>
    </w:p>
    <w:tbl>
      <w:tblPr>
        <w:tblStyle w:val="a7"/>
        <w:tblpPr w:leftFromText="181" w:rightFromText="181" w:vertAnchor="text" w:horzAnchor="page" w:tblpXSpec="center" w:tblpY="171"/>
        <w:tblOverlap w:val="never"/>
        <w:tblW w:w="1068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3005"/>
        <w:gridCol w:w="3005"/>
        <w:gridCol w:w="3685"/>
      </w:tblGrid>
      <w:tr w:rsidR="00292252" w:rsidTr="00E53600">
        <w:trPr>
          <w:cantSplit/>
          <w:trHeight w:val="8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52" w:rsidRDefault="00292252" w:rsidP="00180CC7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律师资</w:t>
            </w:r>
          </w:p>
          <w:p w:rsidR="00292252" w:rsidRDefault="00292252" w:rsidP="00180CC7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格条件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52" w:rsidRDefault="00292252" w:rsidP="00180CC7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一级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52" w:rsidRDefault="00292252" w:rsidP="00180CC7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二级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52" w:rsidRDefault="00292252" w:rsidP="00180CC7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三级</w:t>
            </w:r>
          </w:p>
        </w:tc>
      </w:tr>
      <w:tr w:rsidR="00292252" w:rsidTr="00E53600">
        <w:trPr>
          <w:cantSplit/>
          <w:trHeight w:val="680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292252" w:rsidRDefault="00292252" w:rsidP="00180CC7">
            <w:pPr>
              <w:ind w:left="113" w:right="113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学 历</w:t>
            </w:r>
            <w:r w:rsidR="00B87AB0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（具备以下之一）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52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1．本科学历，取得二级律师资格后从事律师</w:t>
            </w:r>
            <w:r w:rsidR="00B87AB0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执业</w:t>
            </w: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工作3年以上；</w:t>
            </w:r>
          </w:p>
          <w:p w:rsidR="00292252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2．在二级律师期间，获国家优秀律师、省十佳律师或国家级、省级突出贡献专家或优秀中青年专家称号（证书为准）；</w:t>
            </w:r>
          </w:p>
          <w:p w:rsidR="00292252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3．在二级律师期间，与律师业务有关的理论或实务国家二等奖、司法部或全国法学或全国律师协会二等奖，或省科技进步一等奖的前二名。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52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1．法学博士后出站后，从事律师执业工作满1年并经考核合格；</w:t>
            </w:r>
          </w:p>
          <w:p w:rsidR="00292252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2．取得法学博士学位后，从事律师执业工作满1年；</w:t>
            </w:r>
          </w:p>
          <w:p w:rsidR="00292252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3．法学或其它硕士或研究生毕业或双学士或本科毕业</w:t>
            </w:r>
            <w:r w:rsidR="0065083E"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均需</w:t>
            </w: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取得三级律师资格后从事律师工作满3年；</w:t>
            </w:r>
          </w:p>
          <w:p w:rsidR="00292252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4．大学专科毕业取得三级律师资格后从事律师工作满3年；</w:t>
            </w:r>
          </w:p>
          <w:p w:rsidR="00292252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5．在三级律师期间，获得奖励的条件参照一级律师条件的第2、3项。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52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1．取得硕士学</w:t>
            </w:r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位</w:t>
            </w:r>
            <w:r w:rsidR="00B63AB9"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后</w:t>
            </w:r>
            <w:r w:rsidR="00084599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算起</w:t>
            </w:r>
            <w:r w:rsidR="00130A11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从事律师执业工作</w:t>
            </w: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满2年，或获硕士前后从事律师执业工作满3年；</w:t>
            </w:r>
          </w:p>
          <w:p w:rsidR="00292252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2．研究生班毕业或获双学士学位，取得四级律师资格后从事律师执业工作满2年，未取得四级律师资格的从事律师执业工作满4年；</w:t>
            </w:r>
          </w:p>
          <w:p w:rsidR="00292252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3．本科毕业，取得四级律师资格后从事律师执业工作满3年，未取得四级律师资格的从事律师执业工作满5年；</w:t>
            </w:r>
          </w:p>
          <w:p w:rsidR="00292252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4．大学专科毕业，取得四级律师资格后从事律师执业工作满4年，未取得四级律师资格的从事律师执业工作满8年；</w:t>
            </w:r>
          </w:p>
          <w:p w:rsidR="00292252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5．中专毕业，取得四级律师资格后从事律师执业工作满8年，未取得四级律师资格的从事律师执业工作满15年。</w:t>
            </w:r>
          </w:p>
        </w:tc>
      </w:tr>
      <w:tr w:rsidR="00292252" w:rsidTr="00E53600">
        <w:trPr>
          <w:cantSplit/>
          <w:trHeight w:val="300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52" w:rsidRDefault="00292252" w:rsidP="00B87AB0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292252" w:rsidRDefault="00292252" w:rsidP="00B87AB0">
            <w:pPr>
              <w:ind w:left="113" w:right="113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论</w:t>
            </w:r>
          </w:p>
          <w:p w:rsidR="00292252" w:rsidRDefault="00292252" w:rsidP="00B87AB0">
            <w:pPr>
              <w:ind w:left="113" w:right="113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文</w:t>
            </w:r>
            <w:r w:rsidR="00B87AB0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（具备以下之一）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52" w:rsidRPr="007608EB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1．专著一部（6万字）+</w:t>
            </w:r>
            <w:r w:rsidR="00C30C8E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独立</w:t>
            </w:r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论文1篇（不少于2000字）；</w:t>
            </w:r>
          </w:p>
          <w:p w:rsidR="006F016D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2．合作专著（4万字）+</w:t>
            </w:r>
            <w:r w:rsidR="00C30C8E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独立</w:t>
            </w:r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论文2</w:t>
            </w:r>
            <w:r w:rsidR="002B308E"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篇</w:t>
            </w:r>
            <w:r w:rsidR="002B308E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；</w:t>
            </w:r>
          </w:p>
          <w:p w:rsidR="00292252" w:rsidRPr="007608EB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篇（不少于2000字）；</w:t>
            </w:r>
          </w:p>
          <w:p w:rsidR="00292252" w:rsidRPr="007608EB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3．独立论文5篇（</w:t>
            </w:r>
            <w:r w:rsidR="0065083E"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不少于2000字</w:t>
            </w:r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）。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52" w:rsidRPr="007608EB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1．专著一部（5万字）+</w:t>
            </w:r>
            <w:r w:rsidR="00C30C8E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独立</w:t>
            </w:r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论文1篇（不少于2000字）；</w:t>
            </w:r>
          </w:p>
          <w:p w:rsidR="00292252" w:rsidRPr="007608EB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2．合作专著（3万字）+</w:t>
            </w:r>
            <w:r w:rsidR="00C30C8E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独立</w:t>
            </w:r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论文2篇（</w:t>
            </w:r>
            <w:bookmarkStart w:id="0" w:name="_GoBack"/>
            <w:bookmarkEnd w:id="0"/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不少于2000字）；</w:t>
            </w:r>
          </w:p>
          <w:p w:rsidR="00292252" w:rsidRPr="007608EB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3．独立论文4篇（</w:t>
            </w:r>
            <w:r w:rsidR="0065083E"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不少于2000字</w:t>
            </w:r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）。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52" w:rsidRPr="007608EB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1．合作专著（3万字）；</w:t>
            </w:r>
          </w:p>
          <w:p w:rsidR="00292252" w:rsidRPr="007608EB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2．合作专著（2万字）+</w:t>
            </w:r>
            <w:r w:rsidR="00C30C8E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独立</w:t>
            </w:r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论文1篇</w:t>
            </w:r>
            <w:r w:rsidR="0065083E"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（不少于2000字）</w:t>
            </w:r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；</w:t>
            </w:r>
          </w:p>
          <w:p w:rsidR="00292252" w:rsidRPr="007608EB" w:rsidRDefault="00292252" w:rsidP="00E53600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3．独立论文2篇</w:t>
            </w:r>
            <w:r w:rsidR="0065083E"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（不少于2000字）</w:t>
            </w:r>
            <w:r w:rsidRPr="007608EB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。</w:t>
            </w:r>
          </w:p>
        </w:tc>
      </w:tr>
    </w:tbl>
    <w:p w:rsidR="00174EAF" w:rsidRPr="00174EAF" w:rsidRDefault="00174EAF" w:rsidP="00E53600">
      <w:pPr>
        <w:rPr>
          <w:rFonts w:hint="eastAsia"/>
        </w:rPr>
      </w:pPr>
    </w:p>
    <w:sectPr w:rsidR="00174EAF" w:rsidRPr="00174EAF" w:rsidSect="00E53600">
      <w:footerReference w:type="even" r:id="rId7"/>
      <w:footerReference w:type="default" r:id="rId8"/>
      <w:footerReference w:type="first" r:id="rId9"/>
      <w:pgSz w:w="11906" w:h="16838"/>
      <w:pgMar w:top="2098" w:right="1474" w:bottom="1985" w:left="1588" w:header="851" w:footer="1587" w:gutter="0"/>
      <w:pgNumType w:fmt="numberInDash" w:start="8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9D4" w:rsidRDefault="008209D4" w:rsidP="00292252">
      <w:r>
        <w:separator/>
      </w:r>
    </w:p>
  </w:endnote>
  <w:endnote w:type="continuationSeparator" w:id="0">
    <w:p w:rsidR="008209D4" w:rsidRDefault="008209D4" w:rsidP="0029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2959608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057305" w:rsidRPr="00057305" w:rsidRDefault="00057305">
        <w:pPr>
          <w:pStyle w:val="a5"/>
          <w:rPr>
            <w:rFonts w:ascii="仿宋_GB2312" w:eastAsia="仿宋_GB2312"/>
            <w:sz w:val="28"/>
            <w:szCs w:val="28"/>
          </w:rPr>
        </w:pPr>
        <w:r w:rsidRPr="00057305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057305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057305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FB2BAD" w:rsidRPr="00FB2BAD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FB2BAD">
          <w:rPr>
            <w:rFonts w:ascii="仿宋_GB2312" w:eastAsia="仿宋_GB2312"/>
            <w:noProof/>
            <w:sz w:val="28"/>
            <w:szCs w:val="28"/>
          </w:rPr>
          <w:t xml:space="preserve"> 8 -</w:t>
        </w:r>
        <w:r w:rsidRPr="00057305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057305" w:rsidRDefault="000573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926558"/>
      <w:docPartObj>
        <w:docPartGallery w:val="Page Numbers (Bottom of Page)"/>
        <w:docPartUnique/>
      </w:docPartObj>
    </w:sdtPr>
    <w:sdtEndPr/>
    <w:sdtContent>
      <w:p w:rsidR="00057305" w:rsidRDefault="00057305" w:rsidP="00057305">
        <w:pPr>
          <w:pStyle w:val="a5"/>
          <w:jc w:val="right"/>
        </w:pPr>
        <w:r w:rsidRPr="00057305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057305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057305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E53600" w:rsidRPr="00E53600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E53600">
          <w:rPr>
            <w:rFonts w:ascii="仿宋_GB2312" w:eastAsia="仿宋_GB2312"/>
            <w:noProof/>
            <w:sz w:val="28"/>
            <w:szCs w:val="28"/>
          </w:rPr>
          <w:t xml:space="preserve"> 9 -</w:t>
        </w:r>
        <w:r w:rsidRPr="00057305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057305" w:rsidRDefault="0005730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BAD" w:rsidRPr="00FB2BAD" w:rsidRDefault="00440E3A" w:rsidP="00E53600">
    <w:pPr>
      <w:pStyle w:val="a5"/>
      <w:numPr>
        <w:ilvl w:val="0"/>
        <w:numId w:val="2"/>
      </w:numPr>
      <w:ind w:right="48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 xml:space="preserve"> </w:t>
    </w:r>
    <w:r w:rsidR="00FB2BAD" w:rsidRPr="00FB2BAD">
      <w:rPr>
        <w:rFonts w:ascii="宋体" w:eastAsia="宋体" w:hAnsi="宋体" w:hint="eastAsia"/>
        <w:sz w:val="28"/>
        <w:szCs w:val="28"/>
      </w:rPr>
      <w:t>9</w:t>
    </w:r>
    <w:r w:rsidR="00FB2BAD" w:rsidRPr="00FB2BAD">
      <w:rPr>
        <w:rFonts w:ascii="宋体" w:eastAsia="宋体" w:hAnsi="宋体"/>
        <w:sz w:val="28"/>
        <w:szCs w:val="28"/>
      </w:rPr>
      <w:t xml:space="preserve"> </w:t>
    </w:r>
    <w:r w:rsidR="00FB2BAD" w:rsidRPr="00FB2BAD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9D4" w:rsidRDefault="008209D4" w:rsidP="00292252">
      <w:r>
        <w:separator/>
      </w:r>
    </w:p>
  </w:footnote>
  <w:footnote w:type="continuationSeparator" w:id="0">
    <w:p w:rsidR="008209D4" w:rsidRDefault="008209D4" w:rsidP="00292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6A43"/>
    <w:multiLevelType w:val="hybridMultilevel"/>
    <w:tmpl w:val="92149298"/>
    <w:lvl w:ilvl="0" w:tplc="BA14229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0E7CAF"/>
    <w:multiLevelType w:val="hybridMultilevel"/>
    <w:tmpl w:val="9C1C6DBC"/>
    <w:lvl w:ilvl="0" w:tplc="E092D666"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7D"/>
    <w:rsid w:val="000071AD"/>
    <w:rsid w:val="00030730"/>
    <w:rsid w:val="00030F5C"/>
    <w:rsid w:val="000456BA"/>
    <w:rsid w:val="00050792"/>
    <w:rsid w:val="00057305"/>
    <w:rsid w:val="00084599"/>
    <w:rsid w:val="000F6102"/>
    <w:rsid w:val="00130A11"/>
    <w:rsid w:val="0015289B"/>
    <w:rsid w:val="00164119"/>
    <w:rsid w:val="00174EAF"/>
    <w:rsid w:val="001A49D9"/>
    <w:rsid w:val="001B6456"/>
    <w:rsid w:val="002122D1"/>
    <w:rsid w:val="00246BAD"/>
    <w:rsid w:val="00292252"/>
    <w:rsid w:val="002A5882"/>
    <w:rsid w:val="002B308E"/>
    <w:rsid w:val="003618B8"/>
    <w:rsid w:val="003D7EA8"/>
    <w:rsid w:val="00440E3A"/>
    <w:rsid w:val="00472494"/>
    <w:rsid w:val="0047727D"/>
    <w:rsid w:val="004A2287"/>
    <w:rsid w:val="005361B9"/>
    <w:rsid w:val="0055080A"/>
    <w:rsid w:val="0059332D"/>
    <w:rsid w:val="005B3667"/>
    <w:rsid w:val="005E08C4"/>
    <w:rsid w:val="005E6D94"/>
    <w:rsid w:val="00621120"/>
    <w:rsid w:val="006317EE"/>
    <w:rsid w:val="0065083E"/>
    <w:rsid w:val="00657E9D"/>
    <w:rsid w:val="00661112"/>
    <w:rsid w:val="006F016D"/>
    <w:rsid w:val="00716257"/>
    <w:rsid w:val="00746447"/>
    <w:rsid w:val="007608EB"/>
    <w:rsid w:val="008209D4"/>
    <w:rsid w:val="00824F14"/>
    <w:rsid w:val="00834D87"/>
    <w:rsid w:val="00880297"/>
    <w:rsid w:val="009B7DF7"/>
    <w:rsid w:val="009E1061"/>
    <w:rsid w:val="009F41C0"/>
    <w:rsid w:val="00B63AB9"/>
    <w:rsid w:val="00B87AB0"/>
    <w:rsid w:val="00B92A26"/>
    <w:rsid w:val="00BB198D"/>
    <w:rsid w:val="00C159DC"/>
    <w:rsid w:val="00C24E28"/>
    <w:rsid w:val="00C30C8E"/>
    <w:rsid w:val="00C73024"/>
    <w:rsid w:val="00CC452A"/>
    <w:rsid w:val="00CD26E1"/>
    <w:rsid w:val="00D5207F"/>
    <w:rsid w:val="00D5436B"/>
    <w:rsid w:val="00E22EDC"/>
    <w:rsid w:val="00E53600"/>
    <w:rsid w:val="00EB6F14"/>
    <w:rsid w:val="00EE0A39"/>
    <w:rsid w:val="00EE3B22"/>
    <w:rsid w:val="00F257D4"/>
    <w:rsid w:val="00F52BC0"/>
    <w:rsid w:val="00F8148E"/>
    <w:rsid w:val="00FA5B41"/>
    <w:rsid w:val="00FB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46E96"/>
  <w15:chartTrackingRefBased/>
  <w15:docId w15:val="{AEC67E74-FBE0-481A-BB37-B5133CBB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2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252"/>
    <w:rPr>
      <w:sz w:val="18"/>
      <w:szCs w:val="18"/>
    </w:rPr>
  </w:style>
  <w:style w:type="table" w:styleId="a7">
    <w:name w:val="Table Grid"/>
    <w:basedOn w:val="a1"/>
    <w:uiPriority w:val="39"/>
    <w:qFormat/>
    <w:rsid w:val="00292252"/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22D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122D1"/>
    <w:rPr>
      <w:sz w:val="18"/>
      <w:szCs w:val="18"/>
    </w:rPr>
  </w:style>
  <w:style w:type="table" w:customStyle="1" w:styleId="1">
    <w:name w:val="网格型1"/>
    <w:basedOn w:val="a1"/>
    <w:next w:val="a7"/>
    <w:uiPriority w:val="39"/>
    <w:qFormat/>
    <w:rsid w:val="00174EAF"/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WLX</dc:creator>
  <cp:keywords/>
  <dc:description/>
  <cp:lastModifiedBy>黎雪滢(会员部)</cp:lastModifiedBy>
  <cp:revision>39</cp:revision>
  <cp:lastPrinted>2016-08-17T01:07:00Z</cp:lastPrinted>
  <dcterms:created xsi:type="dcterms:W3CDTF">2016-06-13T02:19:00Z</dcterms:created>
  <dcterms:modified xsi:type="dcterms:W3CDTF">2020-08-20T16:39:00Z</dcterms:modified>
</cp:coreProperties>
</file>