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11EC0" w14:textId="4764B50B" w:rsidR="00104FDC" w:rsidRPr="00104FDC" w:rsidRDefault="00660128" w:rsidP="00104FDC">
      <w:pPr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104FDC">
        <w:rPr>
          <w:rFonts w:ascii="方正小标宋简体" w:eastAsia="方正小标宋简体" w:hint="eastAsia"/>
          <w:b/>
          <w:bCs/>
          <w:sz w:val="44"/>
          <w:szCs w:val="44"/>
        </w:rPr>
        <w:t>威廉玛丽法学院-UCLEF法律英语</w:t>
      </w:r>
      <w:r w:rsidR="00F24A8A" w:rsidRPr="00104FDC">
        <w:rPr>
          <w:rFonts w:ascii="方正小标宋简体" w:eastAsia="方正小标宋简体" w:hint="eastAsia"/>
          <w:b/>
          <w:bCs/>
          <w:sz w:val="44"/>
          <w:szCs w:val="44"/>
        </w:rPr>
        <w:t>桥</w:t>
      </w:r>
      <w:r w:rsidRPr="00104FDC">
        <w:rPr>
          <w:rFonts w:ascii="方正小标宋简体" w:eastAsia="方正小标宋简体" w:hint="eastAsia"/>
          <w:b/>
          <w:bCs/>
          <w:sz w:val="44"/>
          <w:szCs w:val="44"/>
        </w:rPr>
        <w:t>在线课程报名表</w:t>
      </w:r>
    </w:p>
    <w:tbl>
      <w:tblPr>
        <w:tblpPr w:leftFromText="180" w:rightFromText="180" w:vertAnchor="page" w:horzAnchor="margin" w:tblpY="3624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  <w:gridCol w:w="5310"/>
        <w:gridCol w:w="2430"/>
      </w:tblGrid>
      <w:tr w:rsidR="00104FDC" w:rsidRPr="000C7E11" w14:paraId="5C746E31" w14:textId="77777777" w:rsidTr="00104FDC">
        <w:trPr>
          <w:trHeight w:val="278"/>
        </w:trPr>
        <w:tc>
          <w:tcPr>
            <w:tcW w:w="2425" w:type="dxa"/>
            <w:vMerge w:val="restart"/>
          </w:tcPr>
          <w:p w14:paraId="0D970F27" w14:textId="7AA4BEB3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姓</w:t>
            </w:r>
            <w:r w:rsidRPr="000C7E11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名</w:t>
            </w:r>
            <w:r w:rsidRPr="000C7E11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740" w:type="dxa"/>
            <w:gridSpan w:val="2"/>
          </w:tcPr>
          <w:p w14:paraId="127CE546" w14:textId="64C1D211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（</w:t>
            </w: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中文）</w:t>
            </w: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104FDC" w:rsidRPr="000C7E11" w14:paraId="1EC96D7E" w14:textId="77777777" w:rsidTr="00104FDC">
        <w:trPr>
          <w:trHeight w:val="277"/>
        </w:trPr>
        <w:tc>
          <w:tcPr>
            <w:tcW w:w="2425" w:type="dxa"/>
            <w:vMerge/>
          </w:tcPr>
          <w:p w14:paraId="79B43DBE" w14:textId="77777777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gridSpan w:val="2"/>
          </w:tcPr>
          <w:p w14:paraId="400BC676" w14:textId="5867D545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（</w:t>
            </w: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英文</w:t>
            </w: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104FDC" w:rsidRPr="000C7E11" w14:paraId="4B699115" w14:textId="77777777" w:rsidTr="00104FDC">
        <w:trPr>
          <w:trHeight w:val="380"/>
        </w:trPr>
        <w:tc>
          <w:tcPr>
            <w:tcW w:w="2425" w:type="dxa"/>
          </w:tcPr>
          <w:p w14:paraId="307A3F56" w14:textId="77777777" w:rsidR="00104FDC" w:rsidRPr="003A49D7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740" w:type="dxa"/>
            <w:gridSpan w:val="2"/>
          </w:tcPr>
          <w:p w14:paraId="5CDC816F" w14:textId="77777777" w:rsidR="00104FDC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25E6C33" w14:textId="77777777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4FDC" w:rsidRPr="000C7E11" w14:paraId="4231BB20" w14:textId="77777777" w:rsidTr="00104FDC">
        <w:trPr>
          <w:trHeight w:val="380"/>
        </w:trPr>
        <w:tc>
          <w:tcPr>
            <w:tcW w:w="2425" w:type="dxa"/>
          </w:tcPr>
          <w:p w14:paraId="2BEFA115" w14:textId="77777777" w:rsidR="00104FDC" w:rsidRPr="003A49D7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740" w:type="dxa"/>
            <w:gridSpan w:val="2"/>
          </w:tcPr>
          <w:p w14:paraId="23035CED" w14:textId="77777777" w:rsidR="00104FDC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310AFB6" w14:textId="77777777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4FDC" w:rsidRPr="000C7E11" w14:paraId="4FDB0A9F" w14:textId="77777777" w:rsidTr="00104FDC">
        <w:trPr>
          <w:trHeight w:val="380"/>
        </w:trPr>
        <w:tc>
          <w:tcPr>
            <w:tcW w:w="2425" w:type="dxa"/>
            <w:vMerge w:val="restart"/>
          </w:tcPr>
          <w:p w14:paraId="41BF0652" w14:textId="1D34C1C8" w:rsidR="00104FDC" w:rsidRPr="003A49D7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所在律所</w:t>
            </w:r>
          </w:p>
        </w:tc>
        <w:tc>
          <w:tcPr>
            <w:tcW w:w="7740" w:type="dxa"/>
            <w:gridSpan w:val="2"/>
          </w:tcPr>
          <w:p w14:paraId="4D83AEF0" w14:textId="2EA6F32A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（中文）</w:t>
            </w: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104FDC" w:rsidRPr="000C7E11" w14:paraId="3C813E20" w14:textId="77777777" w:rsidTr="00104FDC">
        <w:trPr>
          <w:trHeight w:val="389"/>
        </w:trPr>
        <w:tc>
          <w:tcPr>
            <w:tcW w:w="2425" w:type="dxa"/>
            <w:vMerge/>
          </w:tcPr>
          <w:p w14:paraId="21336302" w14:textId="77777777" w:rsidR="00104FDC" w:rsidRPr="003A49D7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gridSpan w:val="2"/>
          </w:tcPr>
          <w:p w14:paraId="4005E078" w14:textId="74B1B2C6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（英文）</w:t>
            </w:r>
          </w:p>
        </w:tc>
      </w:tr>
      <w:tr w:rsidR="00104FDC" w:rsidRPr="000C7E11" w14:paraId="50922E1F" w14:textId="77777777" w:rsidTr="00104FDC">
        <w:trPr>
          <w:trHeight w:val="562"/>
        </w:trPr>
        <w:tc>
          <w:tcPr>
            <w:tcW w:w="2425" w:type="dxa"/>
          </w:tcPr>
          <w:p w14:paraId="453925FF" w14:textId="77777777" w:rsidR="00104FDC" w:rsidRPr="003A49D7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执业范围</w:t>
            </w:r>
          </w:p>
        </w:tc>
        <w:tc>
          <w:tcPr>
            <w:tcW w:w="7740" w:type="dxa"/>
            <w:gridSpan w:val="2"/>
          </w:tcPr>
          <w:p w14:paraId="3C736F58" w14:textId="77777777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383564A" w14:textId="77777777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4FDC" w:rsidRPr="000C7E11" w14:paraId="0F1227C9" w14:textId="77777777" w:rsidTr="00104FDC">
        <w:trPr>
          <w:trHeight w:val="377"/>
        </w:trPr>
        <w:tc>
          <w:tcPr>
            <w:tcW w:w="2425" w:type="dxa"/>
          </w:tcPr>
          <w:p w14:paraId="130041EB" w14:textId="77777777" w:rsidR="00104FDC" w:rsidRPr="003A49D7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7740" w:type="dxa"/>
            <w:gridSpan w:val="2"/>
          </w:tcPr>
          <w:p w14:paraId="0BED8202" w14:textId="77777777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1A12B98" w14:textId="77777777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4FDC" w:rsidRPr="000C7E11" w14:paraId="53D01063" w14:textId="77777777" w:rsidTr="00104FDC">
        <w:trPr>
          <w:trHeight w:val="368"/>
        </w:trPr>
        <w:tc>
          <w:tcPr>
            <w:tcW w:w="2425" w:type="dxa"/>
          </w:tcPr>
          <w:p w14:paraId="2986E714" w14:textId="6A90C48C" w:rsidR="00104FDC" w:rsidRPr="003A49D7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本科毕业学校及专业</w:t>
            </w:r>
          </w:p>
        </w:tc>
        <w:tc>
          <w:tcPr>
            <w:tcW w:w="7740" w:type="dxa"/>
            <w:gridSpan w:val="2"/>
          </w:tcPr>
          <w:p w14:paraId="375BB233" w14:textId="77777777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4FDC" w:rsidRPr="000C7E11" w14:paraId="0F1003BB" w14:textId="77777777" w:rsidTr="00104FDC">
        <w:trPr>
          <w:trHeight w:val="368"/>
        </w:trPr>
        <w:tc>
          <w:tcPr>
            <w:tcW w:w="2425" w:type="dxa"/>
          </w:tcPr>
          <w:p w14:paraId="6E2F47AA" w14:textId="48E4F78C" w:rsidR="00104FDC" w:rsidRPr="003A49D7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5310" w:type="dxa"/>
          </w:tcPr>
          <w:p w14:paraId="26DD34A1" w14:textId="77777777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430" w:type="dxa"/>
          </w:tcPr>
          <w:p w14:paraId="0F38BF4F" w14:textId="77777777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微信</w:t>
            </w:r>
            <w:proofErr w:type="gramEnd"/>
          </w:p>
        </w:tc>
      </w:tr>
      <w:tr w:rsidR="00104FDC" w:rsidRPr="000C7E11" w14:paraId="74D89CAE" w14:textId="77777777" w:rsidTr="00104FDC">
        <w:trPr>
          <w:trHeight w:val="544"/>
        </w:trPr>
        <w:tc>
          <w:tcPr>
            <w:tcW w:w="2425" w:type="dxa"/>
          </w:tcPr>
          <w:p w14:paraId="746BE217" w14:textId="77777777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是否计划参加威廉玛丽全日制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LLM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法律硕士项目</w:t>
            </w:r>
          </w:p>
        </w:tc>
        <w:tc>
          <w:tcPr>
            <w:tcW w:w="7740" w:type="dxa"/>
            <w:gridSpan w:val="2"/>
          </w:tcPr>
          <w:p w14:paraId="69CD7F4B" w14:textId="77777777" w:rsidR="00104FDC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是【</w:t>
            </w: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】</w:t>
            </w:r>
          </w:p>
          <w:p w14:paraId="0B9952AA" w14:textId="77777777" w:rsidR="00104FDC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4050540" w14:textId="77777777" w:rsidR="00104FDC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计划入学时间</w:t>
            </w: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0C7E11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【</w:t>
            </w:r>
            <w:r w:rsidRPr="000C7E11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0C7E11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】</w:t>
            </w: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14:paraId="1FA71249" w14:textId="77777777" w:rsidR="00104FDC" w:rsidRPr="003A49D7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（威廉玛丽法学院法律硕士项目每年</w:t>
            </w:r>
            <w:r w:rsidRPr="003A49D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3A49D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月和</w:t>
            </w:r>
            <w:r w:rsidRPr="003A49D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</w:t>
            </w:r>
            <w:r w:rsidRPr="003A49D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月入学）</w:t>
            </w:r>
            <w:r w:rsidRPr="003A49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14:paraId="67755089" w14:textId="77777777" w:rsidR="00104FDC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A9F85B1" w14:textId="77777777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否</w:t>
            </w:r>
            <w:proofErr w:type="gramEnd"/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【</w:t>
            </w: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】</w:t>
            </w:r>
          </w:p>
        </w:tc>
      </w:tr>
      <w:tr w:rsidR="00104FDC" w:rsidRPr="000C7E11" w14:paraId="31503D6A" w14:textId="77777777" w:rsidTr="00104FDC">
        <w:trPr>
          <w:trHeight w:val="544"/>
        </w:trPr>
        <w:tc>
          <w:tcPr>
            <w:tcW w:w="2425" w:type="dxa"/>
          </w:tcPr>
          <w:p w14:paraId="34FFC70F" w14:textId="77777777" w:rsidR="00104FDC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是否有计划参加威廉玛丽法学院在线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LLM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法律硕士项目</w:t>
            </w:r>
          </w:p>
        </w:tc>
        <w:tc>
          <w:tcPr>
            <w:tcW w:w="7740" w:type="dxa"/>
            <w:gridSpan w:val="2"/>
          </w:tcPr>
          <w:p w14:paraId="53844A10" w14:textId="77777777" w:rsidR="00104FDC" w:rsidRPr="003A49D7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是【</w:t>
            </w: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 xml:space="preserve">     </w:t>
            </w: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】</w:t>
            </w:r>
          </w:p>
          <w:p w14:paraId="151A29D2" w14:textId="77777777" w:rsidR="00104FDC" w:rsidRPr="003A49D7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7C3273F" w14:textId="77777777" w:rsidR="00104FDC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计划入学时间</w:t>
            </w: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【</w:t>
            </w: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 xml:space="preserve">       </w:t>
            </w: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】</w:t>
            </w: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 xml:space="preserve">  </w:t>
            </w:r>
          </w:p>
          <w:p w14:paraId="04C55A15" w14:textId="77777777" w:rsidR="00104FDC" w:rsidRPr="003A49D7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（威廉玛丽法学院法律硕士项目每年</w:t>
            </w: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1</w:t>
            </w: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月和</w:t>
            </w: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8</w:t>
            </w: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月入学）</w:t>
            </w: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 xml:space="preserve">        </w:t>
            </w:r>
          </w:p>
          <w:p w14:paraId="221D81F7" w14:textId="77777777" w:rsidR="00104FDC" w:rsidRPr="003A49D7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10FAC42" w14:textId="77777777" w:rsidR="00104FDC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否</w:t>
            </w:r>
            <w:proofErr w:type="gramEnd"/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【</w:t>
            </w: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 xml:space="preserve">     </w:t>
            </w:r>
            <w:r w:rsidRPr="003A49D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】</w:t>
            </w:r>
          </w:p>
        </w:tc>
      </w:tr>
      <w:tr w:rsidR="00104FDC" w:rsidRPr="000C7E11" w14:paraId="22E1DAE9" w14:textId="77777777" w:rsidTr="00104FDC">
        <w:trPr>
          <w:trHeight w:val="544"/>
        </w:trPr>
        <w:tc>
          <w:tcPr>
            <w:tcW w:w="2425" w:type="dxa"/>
          </w:tcPr>
          <w:p w14:paraId="6E50D263" w14:textId="77777777" w:rsidR="00104FDC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填表日期</w:t>
            </w:r>
            <w:bookmarkStart w:id="0" w:name="_GoBack"/>
            <w:bookmarkEnd w:id="0"/>
          </w:p>
        </w:tc>
        <w:tc>
          <w:tcPr>
            <w:tcW w:w="7740" w:type="dxa"/>
            <w:gridSpan w:val="2"/>
          </w:tcPr>
          <w:p w14:paraId="2DA419BA" w14:textId="77777777" w:rsidR="00104FDC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B7BAE7E" w14:textId="77777777" w:rsidR="00104FDC" w:rsidRPr="000C7E11" w:rsidRDefault="00104FDC" w:rsidP="00104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133CAC93" w14:textId="722B3837" w:rsidR="0084578E" w:rsidRPr="00C233B7" w:rsidRDefault="00C233B7" w:rsidP="003A49D7">
      <w:pPr>
        <w:jc w:val="center"/>
        <w:rPr>
          <w:b/>
          <w:bCs/>
          <w:sz w:val="24"/>
          <w:szCs w:val="24"/>
        </w:rPr>
      </w:pPr>
      <w:r w:rsidRPr="00C233B7">
        <w:rPr>
          <w:rFonts w:hint="eastAsia"/>
          <w:b/>
          <w:bCs/>
          <w:sz w:val="24"/>
          <w:szCs w:val="24"/>
        </w:rPr>
        <w:t>上课时间：</w:t>
      </w:r>
      <w:r w:rsidRPr="00C233B7">
        <w:rPr>
          <w:rFonts w:hint="eastAsia"/>
          <w:b/>
          <w:bCs/>
          <w:sz w:val="24"/>
          <w:szCs w:val="24"/>
        </w:rPr>
        <w:t>202</w:t>
      </w:r>
      <w:r w:rsidR="003A49D7">
        <w:rPr>
          <w:b/>
          <w:bCs/>
          <w:sz w:val="24"/>
          <w:szCs w:val="24"/>
        </w:rPr>
        <w:t>1</w:t>
      </w:r>
      <w:r w:rsidRPr="00C233B7">
        <w:rPr>
          <w:rFonts w:hint="eastAsia"/>
          <w:b/>
          <w:bCs/>
          <w:sz w:val="24"/>
          <w:szCs w:val="24"/>
        </w:rPr>
        <w:t>年</w:t>
      </w:r>
      <w:r w:rsidR="003A49D7">
        <w:rPr>
          <w:rFonts w:hint="eastAsia"/>
          <w:b/>
          <w:bCs/>
          <w:sz w:val="24"/>
          <w:szCs w:val="24"/>
        </w:rPr>
        <w:t>2</w:t>
      </w:r>
      <w:r w:rsidRPr="00C233B7">
        <w:rPr>
          <w:rFonts w:hint="eastAsia"/>
          <w:b/>
          <w:bCs/>
          <w:sz w:val="24"/>
          <w:szCs w:val="24"/>
        </w:rPr>
        <w:t>月</w:t>
      </w:r>
      <w:r w:rsidR="003A49D7">
        <w:rPr>
          <w:b/>
          <w:bCs/>
          <w:sz w:val="24"/>
          <w:szCs w:val="24"/>
        </w:rPr>
        <w:t>19</w:t>
      </w:r>
      <w:r w:rsidRPr="00C233B7">
        <w:rPr>
          <w:rFonts w:hint="eastAsia"/>
          <w:b/>
          <w:bCs/>
          <w:sz w:val="24"/>
          <w:szCs w:val="24"/>
        </w:rPr>
        <w:t>日</w:t>
      </w:r>
      <w:r w:rsidRPr="00C233B7">
        <w:rPr>
          <w:rFonts w:hint="eastAsia"/>
          <w:b/>
          <w:bCs/>
          <w:sz w:val="24"/>
          <w:szCs w:val="24"/>
        </w:rPr>
        <w:t>-</w:t>
      </w:r>
      <w:r w:rsidR="003A49D7">
        <w:rPr>
          <w:b/>
          <w:bCs/>
          <w:sz w:val="24"/>
          <w:szCs w:val="24"/>
        </w:rPr>
        <w:t>6</w:t>
      </w:r>
      <w:r w:rsidRPr="00C233B7">
        <w:rPr>
          <w:rFonts w:hint="eastAsia"/>
          <w:b/>
          <w:bCs/>
          <w:sz w:val="24"/>
          <w:szCs w:val="24"/>
        </w:rPr>
        <w:t>月</w:t>
      </w:r>
      <w:r w:rsidR="003A49D7">
        <w:rPr>
          <w:b/>
          <w:bCs/>
          <w:sz w:val="24"/>
          <w:szCs w:val="24"/>
        </w:rPr>
        <w:t>7</w:t>
      </w:r>
      <w:r w:rsidRPr="00C233B7">
        <w:rPr>
          <w:rFonts w:hint="eastAsia"/>
          <w:b/>
          <w:bCs/>
          <w:sz w:val="24"/>
          <w:szCs w:val="24"/>
        </w:rPr>
        <w:t>日</w:t>
      </w:r>
    </w:p>
    <w:sectPr w:rsidR="0084578E" w:rsidRPr="00C2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28"/>
    <w:rsid w:val="00104FDC"/>
    <w:rsid w:val="003A49D7"/>
    <w:rsid w:val="00660128"/>
    <w:rsid w:val="0084578E"/>
    <w:rsid w:val="00C233B7"/>
    <w:rsid w:val="00F24A8A"/>
    <w:rsid w:val="00F7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B8A8"/>
  <w15:chartTrackingRefBased/>
  <w15:docId w15:val="{837A113D-581A-4D15-A485-6EA3DFC4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彭依童(港澳台和外事部)</cp:lastModifiedBy>
  <cp:revision>4</cp:revision>
  <dcterms:created xsi:type="dcterms:W3CDTF">2021-01-11T21:53:00Z</dcterms:created>
  <dcterms:modified xsi:type="dcterms:W3CDTF">2021-01-13T08:44:00Z</dcterms:modified>
</cp:coreProperties>
</file>