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微软雅黑" w:eastAsia="方正小标宋简体"/>
          <w:sz w:val="44"/>
        </w:rPr>
      </w:pPr>
      <w:r>
        <w:rPr>
          <w:rFonts w:hint="eastAsia" w:ascii="方正小标宋简体" w:hAnsi="微软雅黑" w:eastAsia="方正小标宋简体"/>
          <w:sz w:val="44"/>
        </w:rPr>
        <w:t>第</w:t>
      </w:r>
      <w:r>
        <w:rPr>
          <w:rFonts w:hint="eastAsia" w:ascii="方正小标宋简体" w:hAnsi="微软雅黑" w:eastAsia="方正小标宋简体"/>
          <w:sz w:val="44"/>
          <w:lang w:val="en-US" w:eastAsia="zh-CN"/>
        </w:rPr>
        <w:t>四</w:t>
      </w:r>
      <w:r>
        <w:rPr>
          <w:rFonts w:hint="eastAsia" w:ascii="方正小标宋简体" w:hAnsi="微软雅黑" w:eastAsia="方正小标宋简体"/>
          <w:sz w:val="44"/>
        </w:rPr>
        <w:t>批广东省涉外律师人才库</w:t>
      </w:r>
      <w:r>
        <w:rPr>
          <w:rFonts w:hint="eastAsia" w:ascii="方正小标宋简体" w:hAnsi="微软雅黑" w:eastAsia="方正小标宋简体"/>
          <w:sz w:val="44"/>
          <w:lang w:eastAsia="zh-CN"/>
        </w:rPr>
        <w:t>（</w:t>
      </w:r>
      <w:r>
        <w:rPr>
          <w:rFonts w:hint="eastAsia" w:ascii="方正小标宋简体" w:hAnsi="微软雅黑" w:eastAsia="方正小标宋简体"/>
          <w:sz w:val="44"/>
        </w:rPr>
        <w:t>领军</w:t>
      </w:r>
      <w:r>
        <w:rPr>
          <w:rFonts w:hint="eastAsia" w:ascii="方正小标宋简体" w:hAnsi="微软雅黑" w:eastAsia="方正小标宋简体"/>
          <w:sz w:val="44"/>
          <w:lang w:eastAsia="zh-CN"/>
        </w:rPr>
        <w:t>）</w:t>
      </w:r>
      <w:r>
        <w:rPr>
          <w:rFonts w:hint="eastAsia" w:ascii="方正小标宋简体" w:hAnsi="微软雅黑" w:eastAsia="方正小标宋简体"/>
          <w:sz w:val="44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（按地区、姓名笔画排序）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ascii="黑体" w:hAnsi="黑体" w:eastAsia="黑体" w:cs="Calibri"/>
          <w:kern w:val="0"/>
          <w:sz w:val="32"/>
          <w:szCs w:val="32"/>
        </w:rPr>
        <w:t>一、</w:t>
      </w:r>
      <w:r>
        <w:rPr>
          <w:rFonts w:hint="eastAsia" w:ascii="黑体" w:hAnsi="黑体" w:eastAsia="黑体" w:cs="Calibri"/>
          <w:kern w:val="0"/>
          <w:sz w:val="32"/>
          <w:szCs w:val="32"/>
        </w:rPr>
        <w:t>广</w:t>
      </w:r>
      <w:r>
        <w:rPr>
          <w:rFonts w:ascii="黑体" w:hAnsi="黑体" w:eastAsia="黑体" w:cs="Calibri"/>
          <w:kern w:val="0"/>
          <w:sz w:val="32"/>
          <w:szCs w:val="32"/>
        </w:rPr>
        <w:t>州市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1.邓  晨（女，北京市浩天信和&lt;广州&gt;律师事务所）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2.黄凯斌（北京大成&lt;广州&gt;律师事务所）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二、深圳市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3.卢伟</w:t>
      </w:r>
      <w:bookmarkStart w:id="0" w:name="_GoBack"/>
      <w:bookmarkEnd w:id="0"/>
      <w:r>
        <w:rPr>
          <w:rFonts w:hint="eastAsia" w:ascii="仿宋_GB2312" w:hAnsi="Calibri" w:eastAsia="仿宋_GB2312" w:cs="Calibri"/>
          <w:kern w:val="0"/>
          <w:sz w:val="32"/>
          <w:szCs w:val="32"/>
        </w:rPr>
        <w:t>乐（华商林李黎&lt;前海&gt;联营律师事务所）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4.安  明（北京市君合&lt;深圳&gt;律师事务所）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5.李  恒（北京市盈科&lt;深圳&gt;律师事务所）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6.张  弛（北京市隆安&lt;深圳&gt;律师事务所）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7.张  勇（北京大成&lt;深圳&gt;律师事务所）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8.张叶丰（华商林李黎&lt;前海&gt;联营律师事务所）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9.林家羽（北京市君合&lt;深圳&gt;律师事务所）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10.金文英（女，北京市隆安&lt;深圳&gt;律师事务所）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11.唐志峰（德和衡简家骢永本金月&lt;前海&gt;联营律师事务所）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12.职  慧（女，北京市中伦&lt;深圳&gt;律师事务所）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三、珠海市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>13.李焕江（中银-力图-方氏&lt;横琴&gt;联营律师事务所）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Calibri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四、</w:t>
      </w: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/>
        </w:rPr>
        <w:t>中山</w:t>
      </w:r>
      <w:r>
        <w:rPr>
          <w:rFonts w:hint="eastAsia" w:ascii="黑体" w:hAnsi="黑体" w:eastAsia="黑体" w:cs="Calibri"/>
          <w:kern w:val="0"/>
          <w:sz w:val="32"/>
          <w:szCs w:val="32"/>
        </w:rPr>
        <w:t>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14.叶  蕾（女，广东申诺律师事务所）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408295203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1300145422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A"/>
    <w:rsid w:val="00024CB2"/>
    <w:rsid w:val="000714DE"/>
    <w:rsid w:val="000F41BC"/>
    <w:rsid w:val="001028D0"/>
    <w:rsid w:val="001D5353"/>
    <w:rsid w:val="002315EA"/>
    <w:rsid w:val="002C590C"/>
    <w:rsid w:val="003048F9"/>
    <w:rsid w:val="00477D06"/>
    <w:rsid w:val="00485959"/>
    <w:rsid w:val="0050375D"/>
    <w:rsid w:val="0057661E"/>
    <w:rsid w:val="00593FA3"/>
    <w:rsid w:val="005E76AE"/>
    <w:rsid w:val="00616EA5"/>
    <w:rsid w:val="006175BD"/>
    <w:rsid w:val="00621087"/>
    <w:rsid w:val="006966EA"/>
    <w:rsid w:val="006B63C0"/>
    <w:rsid w:val="006D3BAD"/>
    <w:rsid w:val="006E2C76"/>
    <w:rsid w:val="006E3FC9"/>
    <w:rsid w:val="007746AD"/>
    <w:rsid w:val="007F181E"/>
    <w:rsid w:val="0085447D"/>
    <w:rsid w:val="008633CD"/>
    <w:rsid w:val="008773A8"/>
    <w:rsid w:val="00902EFB"/>
    <w:rsid w:val="00966727"/>
    <w:rsid w:val="009714EA"/>
    <w:rsid w:val="00A032EF"/>
    <w:rsid w:val="00A33FEC"/>
    <w:rsid w:val="00A84CBF"/>
    <w:rsid w:val="00B15F2B"/>
    <w:rsid w:val="00B96323"/>
    <w:rsid w:val="00C0474D"/>
    <w:rsid w:val="00C12586"/>
    <w:rsid w:val="00C46800"/>
    <w:rsid w:val="00DB55A6"/>
    <w:rsid w:val="00E06DBA"/>
    <w:rsid w:val="00E11CF0"/>
    <w:rsid w:val="00E73835"/>
    <w:rsid w:val="00F4191E"/>
    <w:rsid w:val="00FE1EE7"/>
    <w:rsid w:val="00FE458F"/>
    <w:rsid w:val="14F80C75"/>
    <w:rsid w:val="1C562990"/>
    <w:rsid w:val="2B0F6139"/>
    <w:rsid w:val="692A07AC"/>
    <w:rsid w:val="78B31081"/>
    <w:rsid w:val="7C9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</Words>
  <Characters>1889</Characters>
  <Lines>15</Lines>
  <Paragraphs>4</Paragraphs>
  <TotalTime>0</TotalTime>
  <ScaleCrop>false</ScaleCrop>
  <LinksUpToDate>false</LinksUpToDate>
  <CharactersWithSpaces>2216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2020-09-30T08:47:00Z</dcterms:created>
  <dc:creator>韦讽言(港澳台和外事部)</dc:creator>
  <cp:lastModifiedBy>ff</cp:lastModifiedBy>
  <dcterms:modified xsi:type="dcterms:W3CDTF">2021-12-20T09:57:13Z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