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A1C" w:rsidRPr="00BB14DC" w:rsidRDefault="00850A1C" w:rsidP="00BB14DC">
      <w:pPr>
        <w:adjustRightInd w:val="0"/>
        <w:snapToGrid w:val="0"/>
        <w:spacing w:line="360" w:lineRule="auto"/>
        <w:rPr>
          <w:rFonts w:ascii="黑体" w:eastAsia="黑体" w:hAnsi="黑体" w:cs="黑体"/>
          <w:bCs/>
          <w:sz w:val="32"/>
          <w:szCs w:val="32"/>
        </w:rPr>
      </w:pPr>
      <w:bookmarkStart w:id="0" w:name="_GoBack"/>
      <w:bookmarkEnd w:id="0"/>
      <w:r w:rsidRPr="00BB14DC">
        <w:rPr>
          <w:rFonts w:ascii="黑体" w:eastAsia="黑体" w:hAnsi="黑体" w:cs="黑体" w:hint="eastAsia"/>
          <w:bCs/>
          <w:sz w:val="32"/>
          <w:szCs w:val="32"/>
        </w:rPr>
        <w:t>附件</w:t>
      </w:r>
      <w:r w:rsidR="008C7302" w:rsidRPr="00BB14DC">
        <w:rPr>
          <w:rFonts w:ascii="黑体" w:eastAsia="黑体" w:hAnsi="黑体" w:cs="黑体"/>
          <w:bCs/>
          <w:sz w:val="32"/>
          <w:szCs w:val="32"/>
        </w:rPr>
        <w:t>1</w:t>
      </w:r>
    </w:p>
    <w:p w:rsidR="00850A1C" w:rsidRDefault="00850A1C" w:rsidP="00BB14DC">
      <w:pPr>
        <w:jc w:val="center"/>
        <w:rPr>
          <w:rFonts w:ascii="仿宋_GB2312" w:eastAsia="仿宋_GB2312" w:hAnsi="宋体"/>
          <w:sz w:val="32"/>
          <w:szCs w:val="32"/>
        </w:rPr>
      </w:pPr>
      <w:r w:rsidRPr="00BB14DC">
        <w:rPr>
          <w:rFonts w:ascii="微软简标宋" w:eastAsia="微软简标宋" w:hAnsi="宋体"/>
          <w:sz w:val="36"/>
          <w:szCs w:val="36"/>
        </w:rPr>
        <w:t>2015</w:t>
      </w:r>
      <w:r w:rsidRPr="00BB14DC">
        <w:rPr>
          <w:rFonts w:ascii="微软简标宋" w:eastAsia="微软简标宋" w:hAnsi="宋体" w:hint="eastAsia"/>
          <w:sz w:val="36"/>
          <w:szCs w:val="36"/>
        </w:rPr>
        <w:t>年年会论文编辑规范</w:t>
      </w:r>
    </w:p>
    <w:p w:rsidR="008C7302" w:rsidRPr="00BB14DC" w:rsidRDefault="008C7302" w:rsidP="00BB14DC">
      <w:pPr>
        <w:jc w:val="center"/>
        <w:rPr>
          <w:rFonts w:ascii="仿宋_GB2312" w:eastAsia="仿宋_GB2312" w:hAnsi="宋体"/>
          <w:sz w:val="32"/>
          <w:szCs w:val="32"/>
        </w:rPr>
      </w:pPr>
    </w:p>
    <w:p w:rsidR="00850A1C" w:rsidRPr="00850A1C" w:rsidRDefault="00850A1C" w:rsidP="00850A1C">
      <w:pPr>
        <w:snapToGrid w:val="0"/>
        <w:spacing w:beforeLines="30" w:before="93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50A1C">
        <w:rPr>
          <w:rFonts w:ascii="仿宋_GB2312" w:eastAsia="仿宋_GB2312" w:hAnsi="宋体" w:hint="eastAsia"/>
          <w:sz w:val="32"/>
          <w:szCs w:val="32"/>
        </w:rPr>
        <w:t>1．篇首的脚注注明作者的姓名、出生年、性别、所在单位（含邮编）、职称（职务）、学位。文后另附通讯地址、联系电话。</w:t>
      </w:r>
    </w:p>
    <w:p w:rsidR="00850A1C" w:rsidRPr="00850A1C" w:rsidRDefault="00850A1C" w:rsidP="00850A1C">
      <w:pPr>
        <w:snapToGrid w:val="0"/>
        <w:spacing w:beforeLines="30" w:before="93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50A1C">
        <w:rPr>
          <w:rFonts w:ascii="仿宋_GB2312" w:eastAsia="仿宋_GB2312" w:hAnsi="宋体" w:hint="eastAsia"/>
          <w:sz w:val="32"/>
          <w:szCs w:val="32"/>
        </w:rPr>
        <w:t>2．题后附简要的内容摘要（不超过200字）和3-5个关键词。</w:t>
      </w:r>
    </w:p>
    <w:p w:rsidR="00850A1C" w:rsidRPr="00850A1C" w:rsidRDefault="00850A1C" w:rsidP="00850A1C">
      <w:pPr>
        <w:snapToGrid w:val="0"/>
        <w:spacing w:beforeLines="30" w:before="93"/>
        <w:ind w:firstLineChars="200" w:firstLine="640"/>
        <w:outlineLvl w:val="0"/>
        <w:rPr>
          <w:rFonts w:ascii="仿宋_GB2312" w:eastAsia="仿宋_GB2312" w:hAnsi="宋体"/>
          <w:sz w:val="32"/>
          <w:szCs w:val="32"/>
        </w:rPr>
      </w:pPr>
      <w:r w:rsidRPr="00850A1C">
        <w:rPr>
          <w:rFonts w:ascii="仿宋_GB2312" w:eastAsia="仿宋_GB2312" w:hAnsi="宋体" w:hint="eastAsia"/>
          <w:sz w:val="32"/>
          <w:szCs w:val="32"/>
        </w:rPr>
        <w:t>3．注释规范</w:t>
      </w:r>
      <w:r w:rsidR="008C7302">
        <w:rPr>
          <w:rFonts w:ascii="仿宋_GB2312" w:eastAsia="仿宋_GB2312" w:hAnsi="宋体" w:hint="eastAsia"/>
          <w:sz w:val="32"/>
          <w:szCs w:val="32"/>
        </w:rPr>
        <w:t>。</w:t>
      </w:r>
    </w:p>
    <w:p w:rsidR="00850A1C" w:rsidRPr="00850A1C" w:rsidRDefault="00850A1C" w:rsidP="00BB14DC">
      <w:pPr>
        <w:snapToGrid w:val="0"/>
        <w:spacing w:beforeLines="30" w:before="93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50A1C">
        <w:rPr>
          <w:rFonts w:ascii="仿宋_GB2312" w:eastAsia="仿宋_GB2312" w:hAnsi="宋体" w:hint="eastAsia"/>
          <w:sz w:val="32"/>
          <w:szCs w:val="32"/>
        </w:rPr>
        <w:t>（1）脚注用WORD文档自动生成功能添加，以①，②，③连续表示，每页重新编号，脚注小五号字，单倍行距。</w:t>
      </w:r>
    </w:p>
    <w:p w:rsidR="00850A1C" w:rsidRPr="00850A1C" w:rsidRDefault="00850A1C" w:rsidP="00BB14DC">
      <w:pPr>
        <w:snapToGrid w:val="0"/>
        <w:spacing w:beforeLines="30" w:before="93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50A1C">
        <w:rPr>
          <w:rFonts w:ascii="仿宋_GB2312" w:eastAsia="仿宋_GB2312" w:hAnsi="宋体" w:hint="eastAsia"/>
          <w:sz w:val="32"/>
          <w:szCs w:val="32"/>
        </w:rPr>
        <w:t>（2）引用专著、论文集、学位论文、报告的，须依次列明作者姓名、文献名（书名，引用论文集的，还应有所引篇名及其所属论文集名）、出版者、出版年、卷次、页码。举例：</w:t>
      </w:r>
    </w:p>
    <w:p w:rsidR="00850A1C" w:rsidRPr="00850A1C" w:rsidRDefault="00850A1C" w:rsidP="00BB14DC">
      <w:pPr>
        <w:snapToGrid w:val="0"/>
        <w:spacing w:beforeLines="30" w:before="93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50A1C">
        <w:rPr>
          <w:rFonts w:ascii="仿宋_GB2312" w:eastAsia="仿宋_GB2312" w:hAnsi="宋体" w:hint="eastAsia"/>
          <w:sz w:val="32"/>
          <w:szCs w:val="32"/>
        </w:rPr>
        <w:t>应松年主编：《行政法与行政诉讼法》，中国政法大学出版社2008年版，第34页。</w:t>
      </w:r>
    </w:p>
    <w:p w:rsidR="00850A1C" w:rsidRPr="00850A1C" w:rsidRDefault="00850A1C" w:rsidP="00BB14DC">
      <w:pPr>
        <w:snapToGrid w:val="0"/>
        <w:spacing w:beforeLines="30" w:before="93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50A1C">
        <w:rPr>
          <w:rFonts w:ascii="仿宋_GB2312" w:eastAsia="仿宋_GB2312" w:hAnsi="宋体" w:hint="eastAsia"/>
          <w:sz w:val="32"/>
          <w:szCs w:val="32"/>
        </w:rPr>
        <w:t>洪谦：《论逻辑经验主义》，商务印书馆2005年版，第89页。</w:t>
      </w:r>
    </w:p>
    <w:p w:rsidR="008C7302" w:rsidRPr="00850A1C" w:rsidRDefault="00850A1C" w:rsidP="00BB14DC">
      <w:pPr>
        <w:snapToGrid w:val="0"/>
        <w:spacing w:beforeLines="30" w:before="93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50A1C">
        <w:rPr>
          <w:rFonts w:ascii="仿宋_GB2312" w:eastAsia="仿宋_GB2312" w:hAnsi="宋体" w:hint="eastAsia"/>
          <w:sz w:val="32"/>
          <w:szCs w:val="32"/>
        </w:rPr>
        <w:t>[奥] 凯尔森：《法与国家的一般理论》，沈宗灵译，中国大百科全书出版社1996年版，第65-66页。</w:t>
      </w:r>
    </w:p>
    <w:p w:rsidR="008C7302" w:rsidRPr="00850A1C" w:rsidRDefault="00850A1C" w:rsidP="00BB14DC">
      <w:pPr>
        <w:snapToGrid w:val="0"/>
        <w:spacing w:beforeLines="30" w:before="93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50A1C">
        <w:rPr>
          <w:rFonts w:ascii="仿宋_GB2312" w:eastAsia="仿宋_GB2312" w:hAnsi="宋体" w:hint="eastAsia"/>
          <w:sz w:val="32"/>
          <w:szCs w:val="32"/>
        </w:rPr>
        <w:t>（3）引用期刊文章的，须依次列明作者姓名、文献名（文章题名）、发表刊名、年、期（卷）、页码。举例：</w:t>
      </w:r>
    </w:p>
    <w:p w:rsidR="008C7302" w:rsidRPr="00850A1C" w:rsidRDefault="00850A1C">
      <w:pPr>
        <w:snapToGrid w:val="0"/>
        <w:spacing w:beforeLines="30" w:before="93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50A1C">
        <w:rPr>
          <w:rFonts w:ascii="仿宋_GB2312" w:eastAsia="仿宋_GB2312" w:hAnsi="宋体" w:hint="eastAsia"/>
          <w:sz w:val="32"/>
          <w:szCs w:val="32"/>
        </w:rPr>
        <w:t>姜明安：《审视行政强制法立法》，载《中国法律》2010年第2期，第2-5页。</w:t>
      </w:r>
    </w:p>
    <w:p w:rsidR="008C7302" w:rsidRPr="00850A1C" w:rsidRDefault="00850A1C" w:rsidP="00BB14DC">
      <w:pPr>
        <w:snapToGrid w:val="0"/>
        <w:spacing w:beforeLines="30" w:before="93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50A1C">
        <w:rPr>
          <w:rFonts w:ascii="仿宋_GB2312" w:eastAsia="仿宋_GB2312" w:hAnsi="宋体" w:hint="eastAsia"/>
          <w:sz w:val="32"/>
          <w:szCs w:val="32"/>
        </w:rPr>
        <w:t>（4）引用报纸文章的，须依次列明作者姓名、文献名（文章题名）、发表的报纸名、出版日期、版次。举例：</w:t>
      </w:r>
    </w:p>
    <w:p w:rsidR="008C7302" w:rsidRPr="00850A1C" w:rsidRDefault="00850A1C">
      <w:pPr>
        <w:snapToGrid w:val="0"/>
        <w:spacing w:beforeLines="30" w:before="93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50A1C">
        <w:rPr>
          <w:rFonts w:ascii="仿宋_GB2312" w:eastAsia="仿宋_GB2312" w:hAnsi="宋体" w:hint="eastAsia"/>
          <w:sz w:val="32"/>
          <w:szCs w:val="32"/>
        </w:rPr>
        <w:t>刘德良：《信息自由与依法治网的考量》，载《法制日报》</w:t>
      </w:r>
      <w:smartTag w:uri="urn:schemas-microsoft-com:office:smarttags" w:element="chsdate">
        <w:smartTagPr>
          <w:attr w:name="Year" w:val="2010"/>
          <w:attr w:name="Month" w:val="1"/>
          <w:attr w:name="Day" w:val="26"/>
          <w:attr w:name="IsLunarDate" w:val="False"/>
          <w:attr w:name="IsROCDate" w:val="False"/>
        </w:smartTagPr>
        <w:r w:rsidRPr="00850A1C">
          <w:rPr>
            <w:rFonts w:ascii="仿宋_GB2312" w:eastAsia="仿宋_GB2312" w:hAnsi="宋体" w:hint="eastAsia"/>
            <w:sz w:val="32"/>
            <w:szCs w:val="32"/>
          </w:rPr>
          <w:t>2010年1月26日</w:t>
        </w:r>
      </w:smartTag>
      <w:r w:rsidRPr="00850A1C">
        <w:rPr>
          <w:rFonts w:ascii="仿宋_GB2312" w:eastAsia="仿宋_GB2312" w:hAnsi="宋体" w:hint="eastAsia"/>
          <w:sz w:val="32"/>
          <w:szCs w:val="32"/>
        </w:rPr>
        <w:t>第10版。</w:t>
      </w:r>
    </w:p>
    <w:p w:rsidR="00850A1C" w:rsidRPr="00850A1C" w:rsidRDefault="00850A1C" w:rsidP="00BB14DC">
      <w:pPr>
        <w:snapToGrid w:val="0"/>
        <w:spacing w:beforeLines="30" w:before="93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50A1C">
        <w:rPr>
          <w:rFonts w:ascii="仿宋_GB2312" w:eastAsia="仿宋_GB2312" w:hAnsi="宋体" w:hint="eastAsia"/>
          <w:sz w:val="32"/>
          <w:szCs w:val="32"/>
        </w:rPr>
        <w:t>（5）引用电子文献的，须依次列明作者姓名、文章名、</w:t>
      </w:r>
      <w:r w:rsidRPr="00850A1C">
        <w:rPr>
          <w:rFonts w:ascii="仿宋_GB2312" w:eastAsia="仿宋_GB2312" w:hAnsi="宋体" w:hint="eastAsia"/>
          <w:sz w:val="32"/>
          <w:szCs w:val="32"/>
        </w:rPr>
        <w:lastRenderedPageBreak/>
        <w:t>文章互联网地址、最后访问时间。举例：</w:t>
      </w:r>
    </w:p>
    <w:p w:rsidR="00850A1C" w:rsidRPr="00850A1C" w:rsidRDefault="00850A1C" w:rsidP="00850A1C">
      <w:pPr>
        <w:snapToGrid w:val="0"/>
        <w:spacing w:beforeLines="30" w:before="93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50A1C">
        <w:rPr>
          <w:rFonts w:ascii="仿宋_GB2312" w:eastAsia="仿宋_GB2312" w:hAnsi="宋体" w:hint="eastAsia"/>
          <w:sz w:val="32"/>
          <w:szCs w:val="32"/>
        </w:rPr>
        <w:t>赫尔穆特·沃尔曼：《德国地方自治》，载法治政府网，</w:t>
      </w:r>
      <w:hyperlink r:id="rId8" w:history="1">
        <w:r w:rsidRPr="00850A1C">
          <w:rPr>
            <w:rFonts w:ascii="仿宋_GB2312" w:eastAsia="仿宋_GB2312" w:hAnsi="宋体" w:hint="eastAsia"/>
            <w:color w:val="0000FF"/>
            <w:sz w:val="32"/>
            <w:szCs w:val="32"/>
            <w:u w:val="single"/>
          </w:rPr>
          <w:t>http://law.china.cn/lecture/txt/2000-10/11/content_1811538.htm</w:t>
        </w:r>
      </w:hyperlink>
      <w:r w:rsidRPr="00850A1C">
        <w:rPr>
          <w:rFonts w:ascii="仿宋_GB2312" w:eastAsia="仿宋_GB2312" w:hAnsi="宋体" w:hint="eastAsia"/>
          <w:sz w:val="32"/>
          <w:szCs w:val="32"/>
        </w:rPr>
        <w:t>，最后访问时间：</w:t>
      </w:r>
      <w:smartTag w:uri="urn:schemas-microsoft-com:office:smarttags" w:element="chsdate">
        <w:smartTagPr>
          <w:attr w:name="Year" w:val="2010"/>
          <w:attr w:name="Month" w:val="5"/>
          <w:attr w:name="Day" w:val="25"/>
          <w:attr w:name="IsLunarDate" w:val="False"/>
          <w:attr w:name="IsROCDate" w:val="False"/>
        </w:smartTagPr>
        <w:r w:rsidRPr="00850A1C">
          <w:rPr>
            <w:rFonts w:ascii="仿宋_GB2312" w:eastAsia="仿宋_GB2312" w:hAnsi="宋体" w:hint="eastAsia"/>
            <w:sz w:val="32"/>
            <w:szCs w:val="32"/>
          </w:rPr>
          <w:t>2010年5月25日</w:t>
        </w:r>
      </w:smartTag>
      <w:r w:rsidRPr="00850A1C">
        <w:rPr>
          <w:rFonts w:ascii="仿宋_GB2312" w:eastAsia="仿宋_GB2312" w:hAnsi="宋体" w:hint="eastAsia"/>
          <w:sz w:val="32"/>
          <w:szCs w:val="32"/>
        </w:rPr>
        <w:t xml:space="preserve">。  </w:t>
      </w:r>
    </w:p>
    <w:p w:rsidR="00850A1C" w:rsidRPr="00850A1C" w:rsidRDefault="00850A1C" w:rsidP="00850A1C">
      <w:pPr>
        <w:snapToGrid w:val="0"/>
        <w:spacing w:beforeLines="30" w:before="93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850A1C">
        <w:rPr>
          <w:rFonts w:ascii="仿宋_GB2312" w:eastAsia="仿宋_GB2312" w:hAnsi="宋体" w:hint="eastAsia"/>
          <w:sz w:val="32"/>
          <w:szCs w:val="32"/>
        </w:rPr>
        <w:t>4. 题目黑体小二号字，正文宋体小四号字，一级标题一、二、三……黑体三号字，二级标题（一）、（二）、（三）……宋体加粗三号字，三级标题</w:t>
      </w:r>
      <w:smartTag w:uri="urn:schemas-microsoft-com:office:smarttags" w:element="chsdate">
        <w:smartTagPr>
          <w:attr w:name="Year" w:val="1899"/>
          <w:attr w:name="Month" w:val="12"/>
          <w:attr w:name="Day" w:val="30"/>
          <w:attr w:name="IsLunarDate" w:val="False"/>
          <w:attr w:name="IsROCDate" w:val="False"/>
        </w:smartTagPr>
        <w:r w:rsidRPr="00850A1C">
          <w:rPr>
            <w:rFonts w:ascii="仿宋_GB2312" w:eastAsia="仿宋_GB2312" w:hAnsi="宋体" w:hint="eastAsia"/>
            <w:sz w:val="32"/>
            <w:szCs w:val="32"/>
          </w:rPr>
          <w:t>1. 2. 3</w:t>
        </w:r>
      </w:smartTag>
      <w:r w:rsidRPr="00850A1C">
        <w:rPr>
          <w:rFonts w:ascii="仿宋_GB2312" w:eastAsia="仿宋_GB2312" w:hAnsi="宋体" w:hint="eastAsia"/>
          <w:sz w:val="32"/>
          <w:szCs w:val="32"/>
        </w:rPr>
        <w:t>. ……宋体小四号字。全文行距</w:t>
      </w:r>
      <w:smartTag w:uri="urn:schemas-microsoft-com:office:smarttags" w:element="chmetcnv">
        <w:smartTagPr>
          <w:attr w:name="UnitName" w:val="磅"/>
          <w:attr w:name="SourceValue" w:val="20"/>
          <w:attr w:name="HasSpace" w:val="False"/>
          <w:attr w:name="Negative" w:val="False"/>
          <w:attr w:name="NumberType" w:val="1"/>
          <w:attr w:name="TCSC" w:val="0"/>
        </w:smartTagPr>
        <w:r w:rsidRPr="00850A1C">
          <w:rPr>
            <w:rFonts w:ascii="仿宋_GB2312" w:eastAsia="仿宋_GB2312" w:hAnsi="宋体" w:hint="eastAsia"/>
            <w:sz w:val="32"/>
            <w:szCs w:val="32"/>
          </w:rPr>
          <w:t>20磅</w:t>
        </w:r>
      </w:smartTag>
      <w:r w:rsidRPr="00850A1C">
        <w:rPr>
          <w:rFonts w:ascii="仿宋_GB2312" w:eastAsia="仿宋_GB2312" w:hAnsi="宋体" w:hint="eastAsia"/>
          <w:sz w:val="32"/>
          <w:szCs w:val="32"/>
        </w:rPr>
        <w:t xml:space="preserve">。 </w:t>
      </w:r>
    </w:p>
    <w:p w:rsidR="00850A1C" w:rsidRDefault="00850A1C" w:rsidP="00850A1C">
      <w:pPr>
        <w:rPr>
          <w:rFonts w:ascii="仿宋_GB2312" w:eastAsia="仿宋_GB2312"/>
          <w:sz w:val="32"/>
          <w:szCs w:val="32"/>
        </w:rPr>
      </w:pPr>
    </w:p>
    <w:p w:rsidR="008C7302" w:rsidRDefault="008C7302" w:rsidP="00850A1C">
      <w:pPr>
        <w:rPr>
          <w:rFonts w:ascii="仿宋_GB2312" w:eastAsia="仿宋_GB2312"/>
          <w:sz w:val="32"/>
          <w:szCs w:val="32"/>
        </w:rPr>
      </w:pPr>
    </w:p>
    <w:p w:rsidR="008C7302" w:rsidRDefault="008C7302" w:rsidP="00850A1C">
      <w:pPr>
        <w:rPr>
          <w:rFonts w:ascii="仿宋_GB2312" w:eastAsia="仿宋_GB2312"/>
          <w:sz w:val="32"/>
          <w:szCs w:val="32"/>
        </w:rPr>
      </w:pPr>
    </w:p>
    <w:p w:rsidR="008C7302" w:rsidRDefault="008C7302" w:rsidP="00850A1C">
      <w:pPr>
        <w:rPr>
          <w:rFonts w:ascii="仿宋_GB2312" w:eastAsia="仿宋_GB2312"/>
          <w:sz w:val="32"/>
          <w:szCs w:val="32"/>
        </w:rPr>
      </w:pPr>
    </w:p>
    <w:p w:rsidR="008C7302" w:rsidRDefault="008C7302" w:rsidP="008C7302">
      <w:pPr>
        <w:rPr>
          <w:rFonts w:ascii="仿宋_GB2312" w:eastAsia="仿宋_GB2312"/>
          <w:sz w:val="32"/>
          <w:szCs w:val="32"/>
        </w:rPr>
      </w:pPr>
    </w:p>
    <w:p w:rsidR="008C7302" w:rsidRDefault="008C7302" w:rsidP="008C7302">
      <w:pPr>
        <w:rPr>
          <w:rFonts w:ascii="仿宋_GB2312" w:eastAsia="仿宋_GB2312"/>
          <w:sz w:val="32"/>
          <w:szCs w:val="32"/>
        </w:rPr>
      </w:pPr>
    </w:p>
    <w:p w:rsidR="008C7302" w:rsidRDefault="008C7302" w:rsidP="008C7302">
      <w:pPr>
        <w:rPr>
          <w:rFonts w:ascii="仿宋_GB2312" w:eastAsia="仿宋_GB2312"/>
          <w:sz w:val="32"/>
          <w:szCs w:val="32"/>
        </w:rPr>
      </w:pPr>
    </w:p>
    <w:p w:rsidR="008C7302" w:rsidRDefault="008C7302" w:rsidP="008C7302">
      <w:pPr>
        <w:rPr>
          <w:rFonts w:ascii="仿宋_GB2312" w:eastAsia="仿宋_GB2312"/>
          <w:sz w:val="32"/>
          <w:szCs w:val="32"/>
        </w:rPr>
      </w:pPr>
    </w:p>
    <w:p w:rsidR="008C7302" w:rsidRDefault="008C7302" w:rsidP="008C7302">
      <w:pPr>
        <w:rPr>
          <w:rFonts w:ascii="仿宋_GB2312" w:eastAsia="仿宋_GB2312"/>
          <w:sz w:val="32"/>
          <w:szCs w:val="32"/>
        </w:rPr>
      </w:pPr>
    </w:p>
    <w:p w:rsidR="008C7302" w:rsidRDefault="008C7302" w:rsidP="008C7302">
      <w:pPr>
        <w:rPr>
          <w:rFonts w:ascii="仿宋_GB2312" w:eastAsia="仿宋_GB2312"/>
          <w:sz w:val="32"/>
          <w:szCs w:val="32"/>
        </w:rPr>
      </w:pPr>
    </w:p>
    <w:p w:rsidR="008C7302" w:rsidRDefault="008C7302" w:rsidP="008C7302">
      <w:pPr>
        <w:rPr>
          <w:rFonts w:ascii="仿宋_GB2312" w:eastAsia="仿宋_GB2312"/>
          <w:sz w:val="32"/>
          <w:szCs w:val="32"/>
        </w:rPr>
      </w:pPr>
    </w:p>
    <w:p w:rsidR="008C7302" w:rsidRDefault="008C7302" w:rsidP="008C7302">
      <w:pPr>
        <w:rPr>
          <w:rFonts w:ascii="仿宋_GB2312" w:eastAsia="仿宋_GB2312"/>
          <w:sz w:val="32"/>
          <w:szCs w:val="32"/>
        </w:rPr>
      </w:pPr>
    </w:p>
    <w:p w:rsidR="008C7302" w:rsidRDefault="008C7302" w:rsidP="008C7302">
      <w:pPr>
        <w:rPr>
          <w:rFonts w:ascii="仿宋_GB2312" w:eastAsia="仿宋_GB2312"/>
          <w:sz w:val="32"/>
          <w:szCs w:val="32"/>
        </w:rPr>
      </w:pPr>
    </w:p>
    <w:p w:rsidR="008C7302" w:rsidRDefault="008C7302" w:rsidP="008C7302">
      <w:pPr>
        <w:rPr>
          <w:rFonts w:ascii="仿宋_GB2312" w:eastAsia="仿宋_GB2312"/>
          <w:sz w:val="32"/>
          <w:szCs w:val="32"/>
        </w:rPr>
      </w:pPr>
    </w:p>
    <w:p w:rsidR="008C7302" w:rsidRDefault="008C7302" w:rsidP="008C7302">
      <w:pPr>
        <w:rPr>
          <w:rFonts w:ascii="仿宋_GB2312" w:eastAsia="仿宋_GB2312"/>
          <w:sz w:val="32"/>
          <w:szCs w:val="32"/>
        </w:rPr>
      </w:pPr>
    </w:p>
    <w:p w:rsidR="008C7302" w:rsidRDefault="008C7302" w:rsidP="008C7302">
      <w:pPr>
        <w:rPr>
          <w:rFonts w:ascii="仿宋_GB2312" w:eastAsia="仿宋_GB2312"/>
          <w:sz w:val="32"/>
          <w:szCs w:val="32"/>
        </w:rPr>
      </w:pPr>
    </w:p>
    <w:p w:rsidR="008C7302" w:rsidRPr="00BB14DC" w:rsidRDefault="008C7302" w:rsidP="008C7302">
      <w:pPr>
        <w:rPr>
          <w:rFonts w:ascii="黑体" w:eastAsia="黑体" w:hAnsi="黑体"/>
          <w:sz w:val="32"/>
          <w:szCs w:val="32"/>
        </w:rPr>
      </w:pPr>
      <w:r w:rsidRPr="00BB14DC">
        <w:rPr>
          <w:rFonts w:ascii="黑体" w:eastAsia="黑体" w:hAnsi="黑体" w:hint="eastAsia"/>
          <w:sz w:val="32"/>
          <w:szCs w:val="32"/>
        </w:rPr>
        <w:lastRenderedPageBreak/>
        <w:t>附件</w:t>
      </w:r>
      <w:r w:rsidRPr="00BB14DC">
        <w:rPr>
          <w:rFonts w:ascii="黑体" w:eastAsia="黑体" w:hAnsi="黑体"/>
          <w:sz w:val="32"/>
          <w:szCs w:val="32"/>
        </w:rPr>
        <w:t>2</w:t>
      </w:r>
    </w:p>
    <w:p w:rsidR="008C7302" w:rsidRDefault="008C7302" w:rsidP="00BB14DC">
      <w:pPr>
        <w:jc w:val="center"/>
        <w:rPr>
          <w:rFonts w:ascii="微软简标宋" w:eastAsia="微软简标宋"/>
          <w:sz w:val="36"/>
          <w:szCs w:val="36"/>
        </w:rPr>
      </w:pPr>
      <w:r>
        <w:rPr>
          <w:rFonts w:ascii="微软简标宋" w:eastAsia="微软简标宋" w:hint="eastAsia"/>
          <w:sz w:val="36"/>
          <w:szCs w:val="36"/>
        </w:rPr>
        <w:t>交通路线</w:t>
      </w:r>
    </w:p>
    <w:p w:rsidR="008C7302" w:rsidRPr="00BB14DC" w:rsidRDefault="008C7302" w:rsidP="00BB14DC">
      <w:pPr>
        <w:jc w:val="center"/>
        <w:rPr>
          <w:rFonts w:ascii="微软简标宋" w:eastAsia="微软简标宋"/>
          <w:sz w:val="36"/>
          <w:szCs w:val="36"/>
        </w:rPr>
      </w:pPr>
    </w:p>
    <w:p w:rsidR="008C7302" w:rsidRPr="008C7302" w:rsidRDefault="008C7302" w:rsidP="00BB14D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C7302">
        <w:rPr>
          <w:rFonts w:ascii="仿宋_GB2312" w:eastAsia="仿宋_GB2312" w:hint="eastAsia"/>
          <w:sz w:val="32"/>
          <w:szCs w:val="32"/>
        </w:rPr>
        <w:t>公交：外语学院站，38路、76路、805路、126路、832路、244路、268路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C7302" w:rsidRPr="008C7302" w:rsidRDefault="008C7302" w:rsidP="00BB14D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C7302">
        <w:rPr>
          <w:rFonts w:ascii="仿宋_GB2312" w:eastAsia="仿宋_GB2312" w:hint="eastAsia"/>
          <w:sz w:val="32"/>
          <w:szCs w:val="32"/>
        </w:rPr>
        <w:t>地铁：萧岗站（沿云城东路步行至丛云路，共1.1 公里，约13分钟）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C7302" w:rsidRPr="00850A1C" w:rsidRDefault="008C7302" w:rsidP="00BB14DC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8C7302">
        <w:rPr>
          <w:rFonts w:ascii="仿宋_GB2312" w:eastAsia="仿宋_GB2312" w:hint="eastAsia"/>
          <w:sz w:val="32"/>
          <w:szCs w:val="32"/>
        </w:rPr>
        <w:t>自驾：广州市白云区白云大道北2号（近白云山风景区）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850A1C" w:rsidRPr="00850A1C" w:rsidRDefault="00850A1C" w:rsidP="00850A1C">
      <w:pPr>
        <w:snapToGrid w:val="0"/>
        <w:spacing w:beforeLines="50" w:before="156" w:afterLines="100" w:after="312"/>
        <w:ind w:firstLineChars="200" w:firstLine="640"/>
        <w:jc w:val="left"/>
        <w:outlineLvl w:val="0"/>
        <w:rPr>
          <w:rFonts w:ascii="仿宋_GB2312" w:eastAsia="仿宋_GB2312" w:hAnsi="宋体"/>
          <w:bCs/>
          <w:sz w:val="32"/>
          <w:szCs w:val="32"/>
        </w:rPr>
      </w:pPr>
    </w:p>
    <w:p w:rsidR="00850A1C" w:rsidRPr="00850A1C" w:rsidRDefault="00850A1C" w:rsidP="00865B64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850A1C" w:rsidRPr="00850A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697" w:rsidRDefault="00A75697" w:rsidP="00C41A03">
      <w:r>
        <w:separator/>
      </w:r>
    </w:p>
  </w:endnote>
  <w:endnote w:type="continuationSeparator" w:id="0">
    <w:p w:rsidR="00A75697" w:rsidRDefault="00A75697" w:rsidP="00C41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697" w:rsidRDefault="00A75697" w:rsidP="00C41A03">
      <w:r>
        <w:separator/>
      </w:r>
    </w:p>
  </w:footnote>
  <w:footnote w:type="continuationSeparator" w:id="0">
    <w:p w:rsidR="00A75697" w:rsidRDefault="00A75697" w:rsidP="00C41A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C2B64"/>
    <w:multiLevelType w:val="hybridMultilevel"/>
    <w:tmpl w:val="E1D09DE2"/>
    <w:lvl w:ilvl="0" w:tplc="708C2E14">
      <w:start w:val="1"/>
      <w:numFmt w:val="japaneseCounting"/>
      <w:lvlText w:val="%1、"/>
      <w:lvlJc w:val="left"/>
      <w:pPr>
        <w:ind w:left="1360" w:hanging="7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AE5"/>
    <w:rsid w:val="000B720C"/>
    <w:rsid w:val="00143570"/>
    <w:rsid w:val="001B4AE5"/>
    <w:rsid w:val="001B52CD"/>
    <w:rsid w:val="00231570"/>
    <w:rsid w:val="002904CC"/>
    <w:rsid w:val="00305EF0"/>
    <w:rsid w:val="0038256C"/>
    <w:rsid w:val="00500630"/>
    <w:rsid w:val="005122F7"/>
    <w:rsid w:val="00540AB1"/>
    <w:rsid w:val="00850A1C"/>
    <w:rsid w:val="00865B64"/>
    <w:rsid w:val="0089707E"/>
    <w:rsid w:val="008C7302"/>
    <w:rsid w:val="00942E3E"/>
    <w:rsid w:val="009E06A9"/>
    <w:rsid w:val="00A75697"/>
    <w:rsid w:val="00B97972"/>
    <w:rsid w:val="00BB14DC"/>
    <w:rsid w:val="00C207CA"/>
    <w:rsid w:val="00C41A03"/>
    <w:rsid w:val="00D925EA"/>
    <w:rsid w:val="00DB7EFD"/>
    <w:rsid w:val="00DE3056"/>
    <w:rsid w:val="00E537F7"/>
    <w:rsid w:val="00EA0399"/>
    <w:rsid w:val="00F3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443489A-0CD4-4FB9-9BBC-A12689FA2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4A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52C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C41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1A03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1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1A03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unhideWhenUsed/>
    <w:rsid w:val="008C7302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8C7302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8C730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aw.china.cn/lecture/txt/2000-10/11/content_1811538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8AB24-EE53-4FBB-B47D-FE08A33D8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</cp:lastModifiedBy>
  <cp:revision>2</cp:revision>
  <dcterms:created xsi:type="dcterms:W3CDTF">2015-08-24T09:00:00Z</dcterms:created>
  <dcterms:modified xsi:type="dcterms:W3CDTF">2015-08-24T09:00:00Z</dcterms:modified>
</cp:coreProperties>
</file>