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01" w:rsidRPr="00A13D21" w:rsidRDefault="00A11FD3" w:rsidP="00A13D21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13D21">
        <w:rPr>
          <w:rFonts w:ascii="黑体" w:eastAsia="黑体" w:hAnsi="黑体" w:hint="eastAsia"/>
          <w:sz w:val="32"/>
          <w:szCs w:val="32"/>
        </w:rPr>
        <w:t>附件</w:t>
      </w:r>
      <w:r w:rsidR="00A13D21" w:rsidRPr="00A13D21">
        <w:rPr>
          <w:rFonts w:ascii="黑体" w:eastAsia="黑体" w:hAnsi="黑体" w:hint="eastAsia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684"/>
        <w:tblOverlap w:val="never"/>
        <w:tblW w:w="78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133"/>
        <w:gridCol w:w="801"/>
        <w:gridCol w:w="1008"/>
        <w:gridCol w:w="711"/>
        <w:gridCol w:w="720"/>
        <w:gridCol w:w="397"/>
        <w:gridCol w:w="1280"/>
      </w:tblGrid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3D21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</w:t>
            </w:r>
            <w:r w:rsidR="00A11FD3" w:rsidRPr="008B3538">
              <w:rPr>
                <w:rFonts w:ascii="仿宋_GB2312" w:eastAsia="仿宋_GB2312" w:hint="eastAsia"/>
                <w:sz w:val="32"/>
                <w:szCs w:val="32"/>
              </w:rPr>
              <w:t>族</w:t>
            </w:r>
          </w:p>
        </w:tc>
        <w:tc>
          <w:tcPr>
            <w:tcW w:w="1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3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1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论文题目</w:t>
            </w:r>
          </w:p>
        </w:tc>
        <w:tc>
          <w:tcPr>
            <w:tcW w:w="60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9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是否参会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2D33" w:rsidRPr="008B3538" w:rsidTr="00A13D21">
        <w:trPr>
          <w:tblCellSpacing w:w="0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预定房间天数</w:t>
            </w:r>
          </w:p>
        </w:tc>
        <w:tc>
          <w:tcPr>
            <w:tcW w:w="29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A11FD3" w:rsidP="00A13D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8B3538">
              <w:rPr>
                <w:rFonts w:ascii="仿宋_GB2312" w:eastAsia="仿宋_GB2312" w:hint="eastAsia"/>
                <w:sz w:val="32"/>
                <w:szCs w:val="32"/>
              </w:rPr>
              <w:t>是否愿意合住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33" w:rsidRPr="008B3538" w:rsidRDefault="00D32D33" w:rsidP="00A13D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13D21" w:rsidRPr="00A13D21" w:rsidRDefault="00A11FD3" w:rsidP="00A13D2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3D21">
        <w:rPr>
          <w:rFonts w:ascii="方正小标宋简体" w:eastAsia="方正小标宋简体" w:hint="eastAsia"/>
          <w:sz w:val="44"/>
          <w:szCs w:val="44"/>
        </w:rPr>
        <w:t>第十</w:t>
      </w:r>
      <w:r w:rsidR="007B3EF5" w:rsidRPr="00A13D21">
        <w:rPr>
          <w:rFonts w:ascii="方正小标宋简体" w:eastAsia="方正小标宋简体" w:hint="eastAsia"/>
          <w:sz w:val="44"/>
          <w:szCs w:val="44"/>
        </w:rPr>
        <w:t>四</w:t>
      </w:r>
      <w:r w:rsidRPr="00A13D21">
        <w:rPr>
          <w:rFonts w:ascii="方正小标宋简体" w:eastAsia="方正小标宋简体" w:hint="eastAsia"/>
          <w:sz w:val="44"/>
          <w:szCs w:val="44"/>
        </w:rPr>
        <w:t>届南方财税法高层论坛回执</w:t>
      </w:r>
    </w:p>
    <w:p w:rsidR="00D32D33" w:rsidRPr="008B3538" w:rsidRDefault="00D32D3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回执期限：请至迟在2017年12月10日之前将回执以电子邮件方式发送至</w:t>
      </w:r>
      <w:hyperlink r:id="rId8" w:history="1">
        <w:r w:rsidRPr="008B3538">
          <w:rPr>
            <w:rStyle w:val="af4"/>
            <w:rFonts w:ascii="仿宋_GB2312" w:eastAsia="仿宋_GB2312" w:hint="eastAsia"/>
            <w:sz w:val="32"/>
            <w:szCs w:val="32"/>
          </w:rPr>
          <w:t>nftaxlaw@163.com</w:t>
        </w:r>
      </w:hyperlink>
      <w:r w:rsidRPr="008B3538">
        <w:rPr>
          <w:rFonts w:ascii="仿宋_GB2312" w:eastAsia="仿宋_GB2312" w:hint="eastAsia"/>
          <w:sz w:val="32"/>
          <w:szCs w:val="32"/>
        </w:rPr>
        <w:t>，或以邮寄的方式送达华南理工大学法学院刘中原收，联系电话：15625168176。</w:t>
      </w:r>
    </w:p>
    <w:p w:rsidR="00D32D33" w:rsidRPr="008B3538" w:rsidRDefault="00D32D3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D32D33" w:rsidRPr="008B3538">
          <w:head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32D33" w:rsidRPr="00A13D21" w:rsidRDefault="00A11FD3" w:rsidP="00A13D21">
      <w:pPr>
        <w:spacing w:line="560" w:lineRule="exact"/>
        <w:rPr>
          <w:rFonts w:ascii="黑体" w:eastAsia="黑体" w:hAnsi="黑体"/>
          <w:sz w:val="32"/>
          <w:szCs w:val="32"/>
        </w:rPr>
      </w:pPr>
      <w:r w:rsidRPr="00A13D2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A13D21" w:rsidRPr="00A13D21">
        <w:rPr>
          <w:rFonts w:ascii="黑体" w:eastAsia="黑体" w:hAnsi="黑体" w:hint="eastAsia"/>
          <w:sz w:val="32"/>
          <w:szCs w:val="32"/>
        </w:rPr>
        <w:t>2</w:t>
      </w:r>
    </w:p>
    <w:p w:rsidR="00A13D21" w:rsidRDefault="00A11FD3" w:rsidP="00A13D2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3D21">
        <w:rPr>
          <w:rFonts w:ascii="方正小标宋简体" w:eastAsia="方正小标宋简体" w:hint="eastAsia"/>
          <w:sz w:val="44"/>
          <w:szCs w:val="44"/>
        </w:rPr>
        <w:t>第十四届南方财税法高层论坛投稿</w:t>
      </w:r>
    </w:p>
    <w:p w:rsidR="00D32D33" w:rsidRPr="00A13D21" w:rsidRDefault="00A11FD3" w:rsidP="00A13D2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3D21">
        <w:rPr>
          <w:rFonts w:ascii="方正小标宋简体" w:eastAsia="方正小标宋简体" w:hint="eastAsia"/>
          <w:sz w:val="44"/>
          <w:szCs w:val="44"/>
        </w:rPr>
        <w:t>论文写作规范</w:t>
      </w:r>
    </w:p>
    <w:p w:rsidR="00D32D33" w:rsidRPr="008B3538" w:rsidRDefault="00D32D3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32D33" w:rsidRPr="00A13D21" w:rsidRDefault="00A11FD3" w:rsidP="008B353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13D21">
        <w:rPr>
          <w:rFonts w:ascii="黑体" w:eastAsia="黑体" w:hAnsi="黑体" w:hint="eastAsia"/>
          <w:sz w:val="32"/>
          <w:szCs w:val="32"/>
        </w:rPr>
        <w:t>一、基本要求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《第十四届南方财税法高层论坛论文集》将结集出版，为保证质量，特提出以下要求，凡不满足要求的论文一概不予收录：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第一，截稿时间2017年12月10日，以电子邮件的发送时间为准，为确保及时收取稿件，请将稿件发送至组委会邮箱：</w:t>
      </w:r>
      <w:hyperlink r:id="rId10" w:history="1">
        <w:r w:rsidRPr="008B3538">
          <w:rPr>
            <w:rStyle w:val="af4"/>
            <w:rFonts w:ascii="仿宋_GB2312" w:eastAsia="仿宋_GB2312" w:hint="eastAsia"/>
            <w:sz w:val="32"/>
            <w:szCs w:val="32"/>
          </w:rPr>
          <w:t>nftaxlaw@163.com</w:t>
        </w:r>
      </w:hyperlink>
      <w:r w:rsidRPr="008B3538">
        <w:rPr>
          <w:rFonts w:ascii="仿宋_GB2312" w:eastAsia="仿宋_GB2312" w:hint="eastAsia"/>
          <w:sz w:val="32"/>
          <w:szCs w:val="32"/>
        </w:rPr>
        <w:t>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第二，字数不超过1万字（包括摘要、注释等一切字数），特别优秀的文章可以放宽至1.2万字</w:t>
      </w:r>
      <w:r w:rsidR="007B3EF5" w:rsidRPr="008B3538">
        <w:rPr>
          <w:rFonts w:ascii="仿宋_GB2312" w:eastAsia="仿宋_GB2312" w:hint="eastAsia"/>
          <w:sz w:val="32"/>
          <w:szCs w:val="32"/>
        </w:rPr>
        <w:t>，论坛论文集只刊载符合本届论坛议题的论文。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第三，收入本论文集的论文不支付稿费，也无样书赠送。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第四，已经公开发表的论文仍可以收入本论文集，但应当加注释说明。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第五，文章末尾附作者的手机和电子邮箱，以便及时与作者取得联系。</w:t>
      </w:r>
    </w:p>
    <w:p w:rsidR="00D32D33" w:rsidRPr="00A13D21" w:rsidRDefault="00A11FD3" w:rsidP="008B353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13D21">
        <w:rPr>
          <w:rFonts w:ascii="黑体" w:eastAsia="黑体" w:hAnsi="黑体" w:hint="eastAsia"/>
          <w:sz w:val="32"/>
          <w:szCs w:val="32"/>
        </w:rPr>
        <w:t>二、格式要求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1．标题名称。请用宋体4号字加粗格式，并居中。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2．作者名称。请用楷体5号字格式，居中，并用上标星号（*）作为介绍作者注释的标志。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3．中文摘要与关键词。在标题、作者与正文之间应当有</w:t>
      </w:r>
      <w:r w:rsidRPr="008B3538">
        <w:rPr>
          <w:rFonts w:ascii="仿宋_GB2312" w:eastAsia="仿宋_GB2312" w:hint="eastAsia"/>
          <w:sz w:val="32"/>
          <w:szCs w:val="32"/>
        </w:rPr>
        <w:lastRenderedPageBreak/>
        <w:t>摘要与关键词，摘要字数为500字以下，关键词数量为3-5个，中间用“；”隔开。（不需要英文摘要和关键词）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4. 正文。正文请用宋体5号字，各级标题请加粗。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5. 图表：文中能用文字说明的问题，尽量不用图表。确有必要的图表应置于相关段落之后并全文连续标明序号，表格标题在表格正上方，图片标题在图片正下方，表格和图片均居中，相关字体也均设为宋体小5号。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6. 页边距为:上下:2.5厘米，左:3厘米，右:2厘米。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7．注释。注释请用宋体小5号字。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作者信息可以包括性别（男士免）、民族（汉族免）、最高学位（硕士及以下可以不写）、工作单位与职称、担任导师情况（硕士生导师、博士生导师）等。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正文注释一律采用当页脚注形式，每页采用“自动编号”以及“每页重新编号”的方式。脚注数字采用①②③④的形式。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注释体例如下：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（1）著作类：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例：刘隆亨：《中国税法概论》（第3版），北京大学出版社1995年版，第2-3页。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刘剑文主编：《税法学》（第2版），人民出版社2003年版，第1页。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[美]理查德· A.波斯纳：《法律的经济分析》（下），蒋兆康译，中国政法大学出版社1997年版，第625页。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《马克思恩格斯选集》（第1卷)，人民出版社1972年</w:t>
      </w:r>
      <w:r w:rsidRPr="008B3538">
        <w:rPr>
          <w:rFonts w:ascii="仿宋_GB2312" w:eastAsia="仿宋_GB2312" w:hint="eastAsia"/>
          <w:sz w:val="32"/>
          <w:szCs w:val="32"/>
        </w:rPr>
        <w:lastRenderedPageBreak/>
        <w:t>版，第200页。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（2）论文类：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例：张富强：《论税收国家的基础》，载《中国法学》2016年第2期。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刘剑文：《中国税收立法研究》，</w:t>
      </w:r>
      <w:proofErr w:type="gramStart"/>
      <w:r w:rsidRPr="008B3538">
        <w:rPr>
          <w:rFonts w:ascii="仿宋_GB2312" w:eastAsia="仿宋_GB2312" w:hint="eastAsia"/>
          <w:sz w:val="32"/>
          <w:szCs w:val="32"/>
        </w:rPr>
        <w:t>载徐杰</w:t>
      </w:r>
      <w:proofErr w:type="gramEnd"/>
      <w:r w:rsidRPr="008B3538">
        <w:rPr>
          <w:rFonts w:ascii="仿宋_GB2312" w:eastAsia="仿宋_GB2312" w:hint="eastAsia"/>
          <w:sz w:val="32"/>
          <w:szCs w:val="32"/>
        </w:rPr>
        <w:t>主编：《经济法论丛》（第1卷)，法律出版社2000年版。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（3）引用资料非来自原始出处者，请首先标注原始出处，再标注转引出处。</w:t>
      </w:r>
    </w:p>
    <w:p w:rsidR="00D32D33" w:rsidRPr="008B3538" w:rsidRDefault="00A11FD3" w:rsidP="008B35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538">
        <w:rPr>
          <w:rFonts w:ascii="仿宋_GB2312" w:eastAsia="仿宋_GB2312" w:hint="eastAsia"/>
          <w:sz w:val="32"/>
          <w:szCs w:val="32"/>
        </w:rPr>
        <w:t>（4）其它资料的注释体例请参照《中国法学》杂志的要求。</w:t>
      </w:r>
    </w:p>
    <w:sectPr w:rsidR="00D32D33" w:rsidRPr="008B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78" w:rsidRDefault="00C82778">
      <w:r>
        <w:separator/>
      </w:r>
    </w:p>
  </w:endnote>
  <w:endnote w:type="continuationSeparator" w:id="0">
    <w:p w:rsidR="00C82778" w:rsidRDefault="00C8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78" w:rsidRDefault="00C82778">
      <w:r>
        <w:separator/>
      </w:r>
    </w:p>
  </w:footnote>
  <w:footnote w:type="continuationSeparator" w:id="0">
    <w:p w:rsidR="00C82778" w:rsidRDefault="00C8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D33" w:rsidRDefault="00D32D33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C7F8"/>
    <w:multiLevelType w:val="singleLevel"/>
    <w:tmpl w:val="58F1C7F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FF9"/>
    <w:rsid w:val="00014AE9"/>
    <w:rsid w:val="00021469"/>
    <w:rsid w:val="00027DA1"/>
    <w:rsid w:val="0003032C"/>
    <w:rsid w:val="000456EF"/>
    <w:rsid w:val="00064799"/>
    <w:rsid w:val="00080FEC"/>
    <w:rsid w:val="000A714B"/>
    <w:rsid w:val="000B6EB7"/>
    <w:rsid w:val="000B7E93"/>
    <w:rsid w:val="000D7E21"/>
    <w:rsid w:val="000F25FB"/>
    <w:rsid w:val="00106004"/>
    <w:rsid w:val="00144BCB"/>
    <w:rsid w:val="00160EC5"/>
    <w:rsid w:val="00163923"/>
    <w:rsid w:val="00172A27"/>
    <w:rsid w:val="001835DF"/>
    <w:rsid w:val="001854E5"/>
    <w:rsid w:val="00194DDB"/>
    <w:rsid w:val="001C319C"/>
    <w:rsid w:val="001C7DDC"/>
    <w:rsid w:val="001E5598"/>
    <w:rsid w:val="00216F8C"/>
    <w:rsid w:val="00230830"/>
    <w:rsid w:val="002340D5"/>
    <w:rsid w:val="00267CE5"/>
    <w:rsid w:val="00276A2B"/>
    <w:rsid w:val="00276DCB"/>
    <w:rsid w:val="00281AAC"/>
    <w:rsid w:val="00290A6A"/>
    <w:rsid w:val="002A7889"/>
    <w:rsid w:val="002C2888"/>
    <w:rsid w:val="002C2A29"/>
    <w:rsid w:val="002E0E3F"/>
    <w:rsid w:val="0036219B"/>
    <w:rsid w:val="00365959"/>
    <w:rsid w:val="003A6152"/>
    <w:rsid w:val="003B0E83"/>
    <w:rsid w:val="003C12E0"/>
    <w:rsid w:val="003E4EFB"/>
    <w:rsid w:val="00436568"/>
    <w:rsid w:val="0044089B"/>
    <w:rsid w:val="00444A5D"/>
    <w:rsid w:val="0044552C"/>
    <w:rsid w:val="00455A39"/>
    <w:rsid w:val="0046357C"/>
    <w:rsid w:val="00496B6B"/>
    <w:rsid w:val="004B0727"/>
    <w:rsid w:val="004C11FC"/>
    <w:rsid w:val="004E541C"/>
    <w:rsid w:val="004E5DD8"/>
    <w:rsid w:val="00505ECC"/>
    <w:rsid w:val="0053415D"/>
    <w:rsid w:val="00535801"/>
    <w:rsid w:val="00557630"/>
    <w:rsid w:val="00573DA2"/>
    <w:rsid w:val="005977F2"/>
    <w:rsid w:val="005B3BA3"/>
    <w:rsid w:val="005E67C0"/>
    <w:rsid w:val="005F5CDE"/>
    <w:rsid w:val="00612D70"/>
    <w:rsid w:val="006579A0"/>
    <w:rsid w:val="00675CAE"/>
    <w:rsid w:val="00675D68"/>
    <w:rsid w:val="006800F0"/>
    <w:rsid w:val="006D5373"/>
    <w:rsid w:val="006D5999"/>
    <w:rsid w:val="006D615E"/>
    <w:rsid w:val="006D73D5"/>
    <w:rsid w:val="006F190D"/>
    <w:rsid w:val="006F4EDF"/>
    <w:rsid w:val="00731C7F"/>
    <w:rsid w:val="00746DC2"/>
    <w:rsid w:val="007578EE"/>
    <w:rsid w:val="007B3EF5"/>
    <w:rsid w:val="007B72C3"/>
    <w:rsid w:val="007B7E4B"/>
    <w:rsid w:val="007C644A"/>
    <w:rsid w:val="007D093D"/>
    <w:rsid w:val="007D3476"/>
    <w:rsid w:val="007E7FDC"/>
    <w:rsid w:val="007F56AC"/>
    <w:rsid w:val="0082092D"/>
    <w:rsid w:val="008450B0"/>
    <w:rsid w:val="008528C9"/>
    <w:rsid w:val="008553C7"/>
    <w:rsid w:val="0086333A"/>
    <w:rsid w:val="00885E8C"/>
    <w:rsid w:val="00887F71"/>
    <w:rsid w:val="008910C5"/>
    <w:rsid w:val="00893FDE"/>
    <w:rsid w:val="008A7D80"/>
    <w:rsid w:val="008B3538"/>
    <w:rsid w:val="008C6EE8"/>
    <w:rsid w:val="008E21AF"/>
    <w:rsid w:val="008E4A12"/>
    <w:rsid w:val="00910691"/>
    <w:rsid w:val="0092653A"/>
    <w:rsid w:val="00945F43"/>
    <w:rsid w:val="00947A5E"/>
    <w:rsid w:val="00956370"/>
    <w:rsid w:val="009610BE"/>
    <w:rsid w:val="00963C87"/>
    <w:rsid w:val="00997CA5"/>
    <w:rsid w:val="009D29C3"/>
    <w:rsid w:val="009E784F"/>
    <w:rsid w:val="00A11FD3"/>
    <w:rsid w:val="00A13D21"/>
    <w:rsid w:val="00A34C1B"/>
    <w:rsid w:val="00A36D2D"/>
    <w:rsid w:val="00A60A47"/>
    <w:rsid w:val="00A6612B"/>
    <w:rsid w:val="00A72CEE"/>
    <w:rsid w:val="00A80EF0"/>
    <w:rsid w:val="00A938B4"/>
    <w:rsid w:val="00AA6859"/>
    <w:rsid w:val="00AA69C5"/>
    <w:rsid w:val="00AC7C3E"/>
    <w:rsid w:val="00AD0448"/>
    <w:rsid w:val="00AD429A"/>
    <w:rsid w:val="00AD56DD"/>
    <w:rsid w:val="00AE1DA1"/>
    <w:rsid w:val="00AF6457"/>
    <w:rsid w:val="00B1193D"/>
    <w:rsid w:val="00B15818"/>
    <w:rsid w:val="00B250DB"/>
    <w:rsid w:val="00B35EF6"/>
    <w:rsid w:val="00B36648"/>
    <w:rsid w:val="00B51220"/>
    <w:rsid w:val="00B55DEB"/>
    <w:rsid w:val="00B572D1"/>
    <w:rsid w:val="00BB77FD"/>
    <w:rsid w:val="00BE5C34"/>
    <w:rsid w:val="00BF690F"/>
    <w:rsid w:val="00C01D83"/>
    <w:rsid w:val="00C103E9"/>
    <w:rsid w:val="00C774B0"/>
    <w:rsid w:val="00C80972"/>
    <w:rsid w:val="00C82778"/>
    <w:rsid w:val="00CB2FEA"/>
    <w:rsid w:val="00CB71F5"/>
    <w:rsid w:val="00CB7921"/>
    <w:rsid w:val="00CD57B6"/>
    <w:rsid w:val="00D25246"/>
    <w:rsid w:val="00D32D33"/>
    <w:rsid w:val="00D64AE7"/>
    <w:rsid w:val="00D9016C"/>
    <w:rsid w:val="00D9563F"/>
    <w:rsid w:val="00DC0A7E"/>
    <w:rsid w:val="00DC71E5"/>
    <w:rsid w:val="00DD4E92"/>
    <w:rsid w:val="00DF002D"/>
    <w:rsid w:val="00EB7FAB"/>
    <w:rsid w:val="00EC267E"/>
    <w:rsid w:val="00EC352B"/>
    <w:rsid w:val="00F008FD"/>
    <w:rsid w:val="00F130FE"/>
    <w:rsid w:val="00F170BD"/>
    <w:rsid w:val="00F20271"/>
    <w:rsid w:val="00F448A2"/>
    <w:rsid w:val="00F518DE"/>
    <w:rsid w:val="00F5471E"/>
    <w:rsid w:val="00F6005D"/>
    <w:rsid w:val="00F766E8"/>
    <w:rsid w:val="00F96027"/>
    <w:rsid w:val="00FA49EF"/>
    <w:rsid w:val="00FE2601"/>
    <w:rsid w:val="00FE5500"/>
    <w:rsid w:val="00FE6CA8"/>
    <w:rsid w:val="00FF4E90"/>
    <w:rsid w:val="140E4CF4"/>
    <w:rsid w:val="14202044"/>
    <w:rsid w:val="2DCD4A3E"/>
    <w:rsid w:val="3C094195"/>
    <w:rsid w:val="58A36279"/>
    <w:rsid w:val="5FB26BAD"/>
    <w:rsid w:val="7AB05C59"/>
    <w:rsid w:val="7C1B21FA"/>
    <w:rsid w:val="7E2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E2C2EFD-EEF9-468B-9E44-04508EFC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Document Map"/>
    <w:basedOn w:val="a"/>
    <w:link w:val="a8"/>
    <w:rPr>
      <w:rFonts w:ascii="Helvetica" w:hAnsi="Helvetica"/>
      <w:sz w:val="24"/>
    </w:rPr>
  </w:style>
  <w:style w:type="paragraph" w:styleId="a9">
    <w:name w:val="Plain Text"/>
    <w:basedOn w:val="a"/>
    <w:rPr>
      <w:rFonts w:ascii="宋体" w:hAnsi="Courier New" w:cs="Courier New"/>
      <w:szCs w:val="21"/>
    </w:rPr>
  </w:style>
  <w:style w:type="paragraph" w:styleId="aa">
    <w:name w:val="Date"/>
    <w:basedOn w:val="a"/>
    <w:next w:val="a"/>
    <w:link w:val="ab"/>
    <w:pPr>
      <w:ind w:leftChars="2500" w:left="100"/>
    </w:pPr>
  </w:style>
  <w:style w:type="paragraph" w:styleId="ac">
    <w:name w:val="Balloon Text"/>
    <w:basedOn w:val="a"/>
    <w:link w:val="ad"/>
    <w:rPr>
      <w:sz w:val="18"/>
      <w:szCs w:val="18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i/>
      <w:iCs/>
    </w:rPr>
  </w:style>
  <w:style w:type="character" w:styleId="af4">
    <w:name w:val="Hyperlink"/>
    <w:rPr>
      <w:color w:val="072885"/>
      <w:u w:val="none"/>
    </w:rPr>
  </w:style>
  <w:style w:type="character" w:styleId="af5">
    <w:name w:val="annotation reference"/>
    <w:rPr>
      <w:sz w:val="21"/>
      <w:szCs w:val="21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8">
    <w:name w:val="文档结构图 字符"/>
    <w:link w:val="a7"/>
    <w:rPr>
      <w:rFonts w:ascii="Helvetica" w:hAnsi="Helvetica"/>
      <w:kern w:val="2"/>
      <w:sz w:val="24"/>
      <w:szCs w:val="24"/>
    </w:rPr>
  </w:style>
  <w:style w:type="character" w:customStyle="1" w:styleId="a6">
    <w:name w:val="批注文字 字符"/>
    <w:link w:val="a4"/>
    <w:rPr>
      <w:kern w:val="2"/>
      <w:sz w:val="21"/>
      <w:szCs w:val="24"/>
    </w:rPr>
  </w:style>
  <w:style w:type="character" w:customStyle="1" w:styleId="ab">
    <w:name w:val="日期 字符"/>
    <w:link w:val="aa"/>
    <w:rPr>
      <w:kern w:val="2"/>
      <w:sz w:val="21"/>
      <w:szCs w:val="24"/>
    </w:rPr>
  </w:style>
  <w:style w:type="character" w:customStyle="1" w:styleId="a5">
    <w:name w:val="批注主题 字符"/>
    <w:link w:val="a3"/>
    <w:rPr>
      <w:b/>
      <w:bCs/>
      <w:kern w:val="2"/>
      <w:sz w:val="21"/>
      <w:szCs w:val="24"/>
    </w:rPr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d">
    <w:name w:val="批注框文本 字符"/>
    <w:link w:val="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taxlaw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ftaxlaw@163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第六届南方财税法高层论坛</dc:title>
  <dc:creator>User</dc:creator>
  <cp:lastModifiedBy>Z</cp:lastModifiedBy>
  <cp:revision>2</cp:revision>
  <cp:lastPrinted>2017-10-23T06:57:00Z</cp:lastPrinted>
  <dcterms:created xsi:type="dcterms:W3CDTF">2017-10-24T08:01:00Z</dcterms:created>
  <dcterms:modified xsi:type="dcterms:W3CDTF">2017-10-24T08:01:00Z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2052-9.1.0.4737</vt:lpwstr>
  </property>
</Properties>
</file>